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221FDD51" w:rsidR="00890CC6" w:rsidRPr="00557E2C" w:rsidRDefault="00890CC6" w:rsidP="00B047C1">
      <w:pPr>
        <w:ind w:left="4678"/>
        <w:jc w:val="both"/>
        <w:rPr>
          <w:rFonts w:ascii="Arial" w:hAnsi="Arial" w:cs="Arial"/>
          <w:color w:val="000000"/>
          <w:shd w:val="clear" w:color="auto" w:fill="FFFFFF"/>
          <w:lang w:val="es-MX"/>
        </w:rPr>
      </w:pPr>
      <w:r w:rsidRPr="00557E2C">
        <w:rPr>
          <w:rFonts w:ascii="Arial" w:hAnsi="Arial" w:cs="Arial"/>
          <w:b/>
          <w:lang w:val="es-MX"/>
        </w:rPr>
        <w:t>PERMANENTE DE</w:t>
      </w:r>
      <w:r w:rsidR="0061342E" w:rsidRPr="00557E2C">
        <w:rPr>
          <w:rFonts w:ascii="Arial" w:hAnsi="Arial" w:cs="Arial"/>
          <w:b/>
          <w:lang w:val="es-MX"/>
        </w:rPr>
        <w:t xml:space="preserve"> </w:t>
      </w:r>
      <w:r w:rsidR="007C0DD8" w:rsidRPr="00557E2C">
        <w:rPr>
          <w:rFonts w:ascii="Arial" w:hAnsi="Arial" w:cs="Arial"/>
          <w:b/>
          <w:lang w:val="es-MX"/>
        </w:rPr>
        <w:t>SALUD Y SEGURIDAD SOCIAL</w:t>
      </w:r>
      <w:r w:rsidR="00316B84" w:rsidRPr="00557E2C">
        <w:rPr>
          <w:rFonts w:ascii="Arial" w:hAnsi="Arial" w:cs="Arial"/>
          <w:b/>
          <w:lang w:val="es-MX"/>
        </w:rPr>
        <w:t>.</w:t>
      </w:r>
      <w:r w:rsidR="00865B2B" w:rsidRPr="00557E2C">
        <w:rPr>
          <w:rFonts w:ascii="Arial" w:hAnsi="Arial" w:cs="Arial"/>
          <w:b/>
          <w:lang w:val="es-MX"/>
        </w:rPr>
        <w:t>-</w:t>
      </w:r>
      <w:r w:rsidR="00316B84" w:rsidRPr="00557E2C">
        <w:rPr>
          <w:rFonts w:ascii="Arial" w:hAnsi="Arial" w:cs="Arial"/>
          <w:b/>
          <w:lang w:val="es-MX"/>
        </w:rPr>
        <w:t xml:space="preserve"> </w:t>
      </w:r>
      <w:r w:rsidR="00B047C1" w:rsidRPr="00557E2C">
        <w:rPr>
          <w:rFonts w:ascii="Arial" w:hAnsi="Arial" w:cs="Arial"/>
          <w:lang w:val="es-MX"/>
        </w:rPr>
        <w:t>DIPUTADAS Y</w:t>
      </w:r>
      <w:r w:rsidR="00B047C1" w:rsidRPr="00557E2C">
        <w:rPr>
          <w:rFonts w:ascii="Arial" w:hAnsi="Arial" w:cs="Arial"/>
          <w:b/>
          <w:lang w:val="es-MX"/>
        </w:rPr>
        <w:t xml:space="preserve"> </w:t>
      </w:r>
      <w:r w:rsidR="00B047C1" w:rsidRPr="00557E2C">
        <w:rPr>
          <w:rFonts w:ascii="Arial" w:hAnsi="Arial" w:cs="Arial"/>
          <w:lang w:val="es-MX"/>
        </w:rPr>
        <w:t>DIPUTADOS:</w:t>
      </w:r>
      <w:r w:rsidR="00B047C1" w:rsidRPr="00557E2C">
        <w:rPr>
          <w:rFonts w:ascii="Arial" w:hAnsi="Arial" w:cs="Arial"/>
          <w:color w:val="000000"/>
          <w:shd w:val="clear" w:color="auto" w:fill="FFFFFF"/>
          <w:lang w:val="es-MX"/>
        </w:rPr>
        <w:t xml:space="preserve"> </w:t>
      </w:r>
      <w:r w:rsidR="007C0DD8" w:rsidRPr="00557E2C">
        <w:rPr>
          <w:rFonts w:ascii="Arial" w:hAnsi="Arial" w:cs="Arial"/>
          <w:color w:val="000000"/>
          <w:shd w:val="clear" w:color="auto" w:fill="FFFFFF"/>
          <w:lang w:val="es-MX"/>
        </w:rPr>
        <w:t xml:space="preserve">DAFNE CELINA OSORIO, RUBÍ ARGELIA BE CHAN, KARLA REYNA FRANCO BLANCO, EDUARDO SOBRINO SIERRA, ABRIL FERREYRO ROSADO, ESTABAN ABRAHAM MACARI Y KAREM FARIDE ACHACH RAMÍREZ.- - - - - - - </w:t>
      </w:r>
    </w:p>
    <w:p w14:paraId="44A2937C" w14:textId="77777777" w:rsidR="009F250D" w:rsidRPr="00557E2C" w:rsidRDefault="009F250D" w:rsidP="00173A85">
      <w:pPr>
        <w:spacing w:line="480" w:lineRule="auto"/>
        <w:jc w:val="both"/>
        <w:rPr>
          <w:rFonts w:ascii="Arial" w:hAnsi="Arial" w:cs="Arial"/>
          <w:b/>
          <w:lang w:val="es-MX"/>
        </w:rPr>
      </w:pPr>
    </w:p>
    <w:p w14:paraId="2C00E5B3" w14:textId="77777777" w:rsidR="009F250D" w:rsidRPr="00557E2C" w:rsidRDefault="00E17095" w:rsidP="00544812">
      <w:pPr>
        <w:spacing w:line="360" w:lineRule="auto"/>
        <w:jc w:val="both"/>
        <w:rPr>
          <w:rFonts w:ascii="Arial" w:hAnsi="Arial" w:cs="Arial"/>
          <w:b/>
          <w:lang w:val="es-MX"/>
        </w:rPr>
      </w:pPr>
      <w:r w:rsidRPr="00557E2C">
        <w:rPr>
          <w:rFonts w:ascii="Arial" w:hAnsi="Arial" w:cs="Arial"/>
          <w:b/>
          <w:lang w:val="es-MX"/>
        </w:rPr>
        <w:t>HONORABLE</w:t>
      </w:r>
      <w:r w:rsidR="007B694A">
        <w:rPr>
          <w:rFonts w:ascii="Arial" w:hAnsi="Arial" w:cs="Arial"/>
          <w:b/>
          <w:lang w:val="es-MX"/>
        </w:rPr>
        <w:t xml:space="preserve"> CONGRESO DEL ESTADO.</w:t>
      </w:r>
    </w:p>
    <w:p w14:paraId="3978BBDA" w14:textId="77777777" w:rsidR="009F250D" w:rsidRPr="00557E2C" w:rsidRDefault="009F250D" w:rsidP="00A05BDE">
      <w:pPr>
        <w:jc w:val="both"/>
        <w:rPr>
          <w:rFonts w:ascii="Arial" w:hAnsi="Arial" w:cs="Arial"/>
          <w:lang w:val="es-MX"/>
        </w:rPr>
      </w:pPr>
    </w:p>
    <w:p w14:paraId="67CB5A08" w14:textId="06281456" w:rsidR="00754DD5" w:rsidRDefault="009F250D" w:rsidP="00F04CB2">
      <w:pPr>
        <w:spacing w:line="360" w:lineRule="auto"/>
        <w:ind w:firstLine="708"/>
        <w:jc w:val="both"/>
        <w:rPr>
          <w:rFonts w:ascii="Arial" w:hAnsi="Arial" w:cs="Arial"/>
          <w:lang w:val="es-MX"/>
        </w:rPr>
      </w:pPr>
      <w:r w:rsidRPr="00557E2C">
        <w:rPr>
          <w:rFonts w:ascii="Arial" w:hAnsi="Arial" w:cs="Arial"/>
          <w:lang w:val="es-MX"/>
        </w:rPr>
        <w:t xml:space="preserve">En </w:t>
      </w:r>
      <w:r w:rsidR="00AA4B71" w:rsidRPr="00557E2C">
        <w:rPr>
          <w:rFonts w:ascii="Arial" w:hAnsi="Arial" w:cs="Arial"/>
          <w:lang w:val="es-MX"/>
        </w:rPr>
        <w:t>sesión</w:t>
      </w:r>
      <w:r w:rsidR="002B476E" w:rsidRPr="00557E2C">
        <w:rPr>
          <w:rFonts w:ascii="Arial" w:hAnsi="Arial" w:cs="Arial"/>
          <w:lang w:val="es-MX"/>
        </w:rPr>
        <w:t xml:space="preserve"> </w:t>
      </w:r>
      <w:r w:rsidR="008801A3" w:rsidRPr="00557E2C">
        <w:rPr>
          <w:rFonts w:ascii="Arial" w:hAnsi="Arial" w:cs="Arial"/>
          <w:lang w:val="es-MX"/>
        </w:rPr>
        <w:t>o</w:t>
      </w:r>
      <w:r w:rsidR="001E0C1A" w:rsidRPr="00557E2C">
        <w:rPr>
          <w:rFonts w:ascii="Arial" w:hAnsi="Arial" w:cs="Arial"/>
          <w:lang w:val="es-MX"/>
        </w:rPr>
        <w:t xml:space="preserve">rdinaria </w:t>
      </w:r>
      <w:r w:rsidRPr="00557E2C">
        <w:rPr>
          <w:rFonts w:ascii="Arial" w:hAnsi="Arial" w:cs="Arial"/>
          <w:lang w:val="es-MX"/>
        </w:rPr>
        <w:t xml:space="preserve">de esta Soberanía, celebrada </w:t>
      </w:r>
      <w:r w:rsidR="008D16A2" w:rsidRPr="00557E2C">
        <w:rPr>
          <w:rFonts w:ascii="Arial" w:hAnsi="Arial" w:cs="Arial"/>
          <w:lang w:val="es-MX"/>
        </w:rPr>
        <w:t>el día</w:t>
      </w:r>
      <w:r w:rsidR="00E17095" w:rsidRPr="00557E2C">
        <w:rPr>
          <w:rFonts w:ascii="Arial" w:hAnsi="Arial" w:cs="Arial"/>
          <w:lang w:val="es-MX"/>
        </w:rPr>
        <w:t xml:space="preserve"> </w:t>
      </w:r>
      <w:r w:rsidR="00754DD5">
        <w:rPr>
          <w:rFonts w:ascii="Arial" w:hAnsi="Arial" w:cs="Arial"/>
          <w:lang w:val="es-MX"/>
        </w:rPr>
        <w:t>10</w:t>
      </w:r>
      <w:r w:rsidR="00E623A4" w:rsidRPr="00557E2C">
        <w:rPr>
          <w:rFonts w:ascii="Arial" w:hAnsi="Arial" w:cs="Arial"/>
          <w:lang w:val="es-MX"/>
        </w:rPr>
        <w:t xml:space="preserve"> de </w:t>
      </w:r>
      <w:r w:rsidR="00754DD5">
        <w:rPr>
          <w:rFonts w:ascii="Arial" w:hAnsi="Arial" w:cs="Arial"/>
          <w:lang w:val="es-MX"/>
        </w:rPr>
        <w:t>marzo</w:t>
      </w:r>
      <w:r w:rsidR="00E17095" w:rsidRPr="00557E2C">
        <w:rPr>
          <w:rFonts w:ascii="Arial" w:hAnsi="Arial" w:cs="Arial"/>
          <w:lang w:val="es-MX"/>
        </w:rPr>
        <w:t xml:space="preserve"> de</w:t>
      </w:r>
      <w:r w:rsidR="00754DD5">
        <w:rPr>
          <w:rFonts w:ascii="Arial" w:hAnsi="Arial" w:cs="Arial"/>
          <w:lang w:val="es-MX"/>
        </w:rPr>
        <w:t>l año</w:t>
      </w:r>
      <w:r w:rsidR="00E623A4" w:rsidRPr="00557E2C">
        <w:rPr>
          <w:rFonts w:ascii="Arial" w:hAnsi="Arial" w:cs="Arial"/>
          <w:lang w:val="es-MX"/>
        </w:rPr>
        <w:t xml:space="preserve"> 20</w:t>
      </w:r>
      <w:r w:rsidR="00754DD5">
        <w:rPr>
          <w:rFonts w:ascii="Arial" w:hAnsi="Arial" w:cs="Arial"/>
          <w:lang w:val="es-MX"/>
        </w:rPr>
        <w:t>22</w:t>
      </w:r>
      <w:r w:rsidRPr="00557E2C">
        <w:rPr>
          <w:rFonts w:ascii="Arial" w:hAnsi="Arial" w:cs="Arial"/>
          <w:lang w:val="es-MX"/>
        </w:rPr>
        <w:t xml:space="preserve">, se </w:t>
      </w:r>
      <w:r w:rsidR="00326BFC" w:rsidRPr="00557E2C">
        <w:rPr>
          <w:rFonts w:ascii="Arial" w:hAnsi="Arial" w:cs="Arial"/>
          <w:lang w:val="es-MX"/>
        </w:rPr>
        <w:t>turnó</w:t>
      </w:r>
      <w:r w:rsidR="002B476E" w:rsidRPr="00557E2C">
        <w:rPr>
          <w:rFonts w:ascii="Arial" w:hAnsi="Arial" w:cs="Arial"/>
          <w:lang w:val="es-MX"/>
        </w:rPr>
        <w:t xml:space="preserve"> </w:t>
      </w:r>
      <w:r w:rsidR="00326BFC" w:rsidRPr="00557E2C">
        <w:rPr>
          <w:rFonts w:ascii="Arial" w:hAnsi="Arial" w:cs="Arial"/>
          <w:lang w:val="es-MX"/>
        </w:rPr>
        <w:t xml:space="preserve">a </w:t>
      </w:r>
      <w:r w:rsidR="003F7912" w:rsidRPr="00557E2C">
        <w:rPr>
          <w:rFonts w:ascii="Arial" w:hAnsi="Arial" w:cs="Arial"/>
          <w:lang w:val="es-MX"/>
        </w:rPr>
        <w:t>est</w:t>
      </w:r>
      <w:r w:rsidR="00326BFC" w:rsidRPr="00557E2C">
        <w:rPr>
          <w:rFonts w:ascii="Arial" w:hAnsi="Arial" w:cs="Arial"/>
          <w:lang w:val="es-MX"/>
        </w:rPr>
        <w:t>a</w:t>
      </w:r>
      <w:r w:rsidRPr="00557E2C">
        <w:rPr>
          <w:rFonts w:ascii="Arial" w:hAnsi="Arial" w:cs="Arial"/>
          <w:lang w:val="es-MX"/>
        </w:rPr>
        <w:t xml:space="preserve"> </w:t>
      </w:r>
      <w:r w:rsidR="00326BFC" w:rsidRPr="00557E2C">
        <w:rPr>
          <w:rFonts w:ascii="Arial" w:hAnsi="Arial" w:cs="Arial"/>
          <w:lang w:val="es-MX"/>
        </w:rPr>
        <w:t>C</w:t>
      </w:r>
      <w:r w:rsidR="00B261AC" w:rsidRPr="00557E2C">
        <w:rPr>
          <w:rFonts w:ascii="Arial" w:hAnsi="Arial" w:cs="Arial"/>
          <w:lang w:val="es-MX"/>
        </w:rPr>
        <w:t>omisión</w:t>
      </w:r>
      <w:r w:rsidRPr="00557E2C">
        <w:rPr>
          <w:rFonts w:ascii="Arial" w:hAnsi="Arial" w:cs="Arial"/>
          <w:lang w:val="es-MX"/>
        </w:rPr>
        <w:t xml:space="preserve"> </w:t>
      </w:r>
      <w:r w:rsidR="00326BFC" w:rsidRPr="00557E2C">
        <w:rPr>
          <w:rFonts w:ascii="Arial" w:hAnsi="Arial" w:cs="Arial"/>
          <w:lang w:val="es-MX"/>
        </w:rPr>
        <w:t>P</w:t>
      </w:r>
      <w:r w:rsidR="00B261AC" w:rsidRPr="00557E2C">
        <w:rPr>
          <w:rFonts w:ascii="Arial" w:hAnsi="Arial" w:cs="Arial"/>
          <w:lang w:val="es-MX"/>
        </w:rPr>
        <w:t>ermanente</w:t>
      </w:r>
      <w:r w:rsidR="00275E5B" w:rsidRPr="00557E2C">
        <w:rPr>
          <w:rFonts w:ascii="Arial" w:hAnsi="Arial" w:cs="Arial"/>
          <w:lang w:val="es-MX"/>
        </w:rPr>
        <w:t xml:space="preserve"> </w:t>
      </w:r>
      <w:r w:rsidRPr="00557E2C">
        <w:rPr>
          <w:rFonts w:ascii="Arial" w:hAnsi="Arial" w:cs="Arial"/>
          <w:lang w:val="es-MX"/>
        </w:rPr>
        <w:t xml:space="preserve">de </w:t>
      </w:r>
      <w:r w:rsidR="007C0DD8" w:rsidRPr="00557E2C">
        <w:rPr>
          <w:rFonts w:ascii="Arial" w:hAnsi="Arial" w:cs="Arial"/>
          <w:color w:val="000000"/>
          <w:lang w:val="es-MX"/>
        </w:rPr>
        <w:t>Salud y Seguridad Social</w:t>
      </w:r>
      <w:r w:rsidR="00114E85" w:rsidRPr="00557E2C">
        <w:rPr>
          <w:rFonts w:ascii="Arial" w:hAnsi="Arial" w:cs="Arial"/>
          <w:lang w:val="es-MX"/>
        </w:rPr>
        <w:t xml:space="preserve">, </w:t>
      </w:r>
      <w:r w:rsidRPr="00557E2C">
        <w:rPr>
          <w:rFonts w:ascii="Arial" w:hAnsi="Arial" w:cs="Arial"/>
          <w:lang w:val="es-MX"/>
        </w:rPr>
        <w:t>para su estudio, análisis y dictamen,</w:t>
      </w:r>
      <w:r w:rsidR="00754DD5">
        <w:rPr>
          <w:rFonts w:ascii="Arial" w:hAnsi="Arial" w:cs="Arial"/>
          <w:lang w:val="es-MX"/>
        </w:rPr>
        <w:t xml:space="preserve"> la</w:t>
      </w:r>
      <w:r w:rsidR="00316B84" w:rsidRPr="00557E2C">
        <w:rPr>
          <w:rFonts w:ascii="Arial" w:hAnsi="Arial" w:cs="Arial"/>
          <w:lang w:val="es-MX"/>
        </w:rPr>
        <w:t xml:space="preserve"> </w:t>
      </w:r>
      <w:r w:rsidR="00754DD5">
        <w:rPr>
          <w:rFonts w:ascii="Arial" w:hAnsi="Arial" w:cs="Arial"/>
          <w:color w:val="000000"/>
          <w:lang w:val="es-MX"/>
        </w:rPr>
        <w:t>iniciativa con Proyecto de D</w:t>
      </w:r>
      <w:r w:rsidR="00754DD5" w:rsidRPr="00754DD5">
        <w:rPr>
          <w:rFonts w:ascii="Arial" w:hAnsi="Arial" w:cs="Arial"/>
          <w:color w:val="000000"/>
          <w:lang w:val="es-MX"/>
        </w:rPr>
        <w:t xml:space="preserve">ecreto, por el que </w:t>
      </w:r>
      <w:r w:rsidR="00754DD5">
        <w:rPr>
          <w:rFonts w:ascii="Arial" w:hAnsi="Arial" w:cs="Arial"/>
          <w:color w:val="000000"/>
          <w:lang w:val="es-MX"/>
        </w:rPr>
        <w:t xml:space="preserve">se declara el 5 de abril como “El Día </w:t>
      </w:r>
      <w:r w:rsidR="001C1743">
        <w:rPr>
          <w:rFonts w:ascii="Arial" w:hAnsi="Arial" w:cs="Arial"/>
          <w:color w:val="000000"/>
          <w:lang w:val="es-MX"/>
        </w:rPr>
        <w:t>Estatal para recordar a las Ví</w:t>
      </w:r>
      <w:r w:rsidR="00754DD5">
        <w:rPr>
          <w:rFonts w:ascii="Arial" w:hAnsi="Arial" w:cs="Arial"/>
          <w:color w:val="000000"/>
          <w:lang w:val="es-MX"/>
        </w:rPr>
        <w:t>ctimas del Virus Sars-Cov2 (C</w:t>
      </w:r>
      <w:r w:rsidR="00754DD5" w:rsidRPr="00754DD5">
        <w:rPr>
          <w:rFonts w:ascii="Arial" w:hAnsi="Arial" w:cs="Arial"/>
          <w:color w:val="000000"/>
          <w:lang w:val="es-MX"/>
        </w:rPr>
        <w:t>ovid-19)”</w:t>
      </w:r>
      <w:r w:rsidR="009A12AD" w:rsidRPr="00557E2C">
        <w:rPr>
          <w:rFonts w:ascii="Arial" w:hAnsi="Arial" w:cs="Arial"/>
          <w:color w:val="000000"/>
          <w:lang w:val="es-MX"/>
        </w:rPr>
        <w:t>,</w:t>
      </w:r>
      <w:r w:rsidR="00316B84" w:rsidRPr="00557E2C">
        <w:rPr>
          <w:rFonts w:ascii="Arial" w:hAnsi="Arial" w:cs="Arial"/>
          <w:color w:val="000000"/>
          <w:lang w:val="es-MX"/>
        </w:rPr>
        <w:t xml:space="preserve"> </w:t>
      </w:r>
      <w:r w:rsidR="00E17095" w:rsidRPr="00557E2C">
        <w:rPr>
          <w:rFonts w:ascii="Arial" w:hAnsi="Arial" w:cs="Arial"/>
          <w:color w:val="000000"/>
          <w:lang w:val="es-MX"/>
        </w:rPr>
        <w:t xml:space="preserve">suscrita por </w:t>
      </w:r>
      <w:r w:rsidR="00754DD5">
        <w:rPr>
          <w:rFonts w:ascii="Arial" w:hAnsi="Arial" w:cs="Arial"/>
          <w:lang w:val="es-MX"/>
        </w:rPr>
        <w:t>la Diputada Dafne Celina López O</w:t>
      </w:r>
      <w:r w:rsidR="00754DD5" w:rsidRPr="00754DD5">
        <w:rPr>
          <w:rFonts w:ascii="Arial" w:hAnsi="Arial" w:cs="Arial"/>
          <w:lang w:val="es-MX"/>
        </w:rPr>
        <w:t>sorio</w:t>
      </w:r>
      <w:r w:rsidR="00754DD5">
        <w:rPr>
          <w:rFonts w:ascii="Arial" w:hAnsi="Arial" w:cs="Arial"/>
          <w:lang w:val="es-MX"/>
        </w:rPr>
        <w:t>, integrante</w:t>
      </w:r>
      <w:r w:rsidR="00754DD5" w:rsidRPr="00754DD5">
        <w:rPr>
          <w:rFonts w:ascii="Arial" w:hAnsi="Arial" w:cs="Arial"/>
          <w:lang w:val="es-MX"/>
        </w:rPr>
        <w:t xml:space="preserve"> del Partido Acción Nacional de la LXIII Legislatura de este H. Congreso del Estado de Yucatán</w:t>
      </w:r>
      <w:r w:rsidR="00754DD5">
        <w:rPr>
          <w:rFonts w:ascii="Arial" w:hAnsi="Arial" w:cs="Arial"/>
          <w:lang w:val="es-MX"/>
        </w:rPr>
        <w:t>.</w:t>
      </w:r>
    </w:p>
    <w:p w14:paraId="7F49DBD0" w14:textId="77777777" w:rsidR="00754DD5" w:rsidRPr="00557E2C" w:rsidRDefault="00754DD5" w:rsidP="00F04CB2">
      <w:pPr>
        <w:spacing w:line="360" w:lineRule="auto"/>
        <w:ind w:firstLine="708"/>
        <w:jc w:val="both"/>
        <w:rPr>
          <w:rFonts w:ascii="Arial" w:hAnsi="Arial" w:cs="Arial"/>
          <w:lang w:val="es-MX"/>
        </w:rPr>
      </w:pPr>
    </w:p>
    <w:p w14:paraId="4F82C4E1" w14:textId="77777777" w:rsidR="000144A7" w:rsidRPr="00557E2C" w:rsidRDefault="008E27C8" w:rsidP="00544812">
      <w:pPr>
        <w:spacing w:line="360" w:lineRule="auto"/>
        <w:ind w:firstLine="708"/>
        <w:jc w:val="both"/>
        <w:rPr>
          <w:rFonts w:ascii="Arial" w:hAnsi="Arial" w:cs="Arial"/>
          <w:lang w:val="es-MX"/>
        </w:rPr>
      </w:pPr>
      <w:r w:rsidRPr="00557E2C">
        <w:rPr>
          <w:rFonts w:ascii="Arial" w:hAnsi="Arial" w:cs="Arial"/>
          <w:lang w:val="es-MX"/>
        </w:rPr>
        <w:t>En tal virtud</w:t>
      </w:r>
      <w:r w:rsidR="000144A7" w:rsidRPr="00557E2C">
        <w:rPr>
          <w:rFonts w:ascii="Arial" w:hAnsi="Arial" w:cs="Arial"/>
          <w:lang w:val="es-MX"/>
        </w:rPr>
        <w:t>, en los trabajos de est</w:t>
      </w:r>
      <w:r w:rsidR="007C2E3E" w:rsidRPr="00557E2C">
        <w:rPr>
          <w:rFonts w:ascii="Arial" w:hAnsi="Arial" w:cs="Arial"/>
          <w:lang w:val="es-MX"/>
        </w:rPr>
        <w:t xml:space="preserve">udio y análisis de la referida </w:t>
      </w:r>
      <w:r w:rsidR="00D50B12" w:rsidRPr="00557E2C">
        <w:rPr>
          <w:rFonts w:ascii="Arial" w:hAnsi="Arial" w:cs="Arial"/>
          <w:lang w:val="es-MX"/>
        </w:rPr>
        <w:t>i</w:t>
      </w:r>
      <w:r w:rsidR="000144A7" w:rsidRPr="00557E2C">
        <w:rPr>
          <w:rFonts w:ascii="Arial" w:hAnsi="Arial" w:cs="Arial"/>
          <w:lang w:val="es-MX"/>
        </w:rPr>
        <w:t>niciativa, tomamos en consideración los siguien</w:t>
      </w:r>
      <w:r w:rsidR="007D7FB2" w:rsidRPr="00557E2C">
        <w:rPr>
          <w:rFonts w:ascii="Arial" w:hAnsi="Arial" w:cs="Arial"/>
          <w:lang w:val="es-MX"/>
        </w:rPr>
        <w:t>tes,</w:t>
      </w:r>
    </w:p>
    <w:p w14:paraId="66C7D190" w14:textId="77777777" w:rsidR="00173A85" w:rsidRPr="00557E2C" w:rsidRDefault="00173A85" w:rsidP="00173A85">
      <w:pPr>
        <w:pStyle w:val="Textoindependiente2"/>
        <w:widowControl w:val="0"/>
        <w:tabs>
          <w:tab w:val="left" w:pos="5865"/>
        </w:tabs>
        <w:spacing w:line="360" w:lineRule="auto"/>
        <w:rPr>
          <w:rFonts w:ascii="Arial" w:hAnsi="Arial" w:cs="Arial"/>
          <w:lang w:val="es-MX"/>
        </w:rPr>
      </w:pPr>
    </w:p>
    <w:p w14:paraId="1ABF7BBF" w14:textId="77777777" w:rsidR="000144A7" w:rsidRPr="00557E2C" w:rsidRDefault="00E17095" w:rsidP="009276B5">
      <w:pPr>
        <w:pStyle w:val="Sangradetextonormal"/>
        <w:spacing w:before="0" w:line="360" w:lineRule="auto"/>
        <w:jc w:val="center"/>
        <w:rPr>
          <w:rFonts w:cs="Arial"/>
          <w:sz w:val="24"/>
        </w:rPr>
      </w:pPr>
      <w:r w:rsidRPr="00557E2C">
        <w:rPr>
          <w:rFonts w:cs="Arial"/>
          <w:sz w:val="24"/>
        </w:rPr>
        <w:t>A N T E C E D E N T E S</w:t>
      </w:r>
    </w:p>
    <w:p w14:paraId="3EFB2095" w14:textId="77777777" w:rsidR="00173A85" w:rsidRPr="00557E2C" w:rsidRDefault="00173A85" w:rsidP="000742B2">
      <w:pPr>
        <w:pStyle w:val="Sangradetextonormal"/>
        <w:spacing w:before="0"/>
        <w:jc w:val="center"/>
        <w:rPr>
          <w:rFonts w:cs="Arial"/>
          <w:sz w:val="24"/>
        </w:rPr>
      </w:pPr>
    </w:p>
    <w:p w14:paraId="431DD7EF" w14:textId="14535D94" w:rsidR="002C3352" w:rsidRPr="00557E2C" w:rsidRDefault="00E17095" w:rsidP="005F0831">
      <w:pPr>
        <w:spacing w:line="360" w:lineRule="auto"/>
        <w:ind w:firstLine="709"/>
        <w:jc w:val="both"/>
        <w:rPr>
          <w:rFonts w:ascii="Arial" w:hAnsi="Arial" w:cs="Arial"/>
          <w:color w:val="000000"/>
          <w:lang w:val="es-MX"/>
        </w:rPr>
      </w:pPr>
      <w:r w:rsidRPr="00557E2C">
        <w:rPr>
          <w:rFonts w:ascii="Arial" w:hAnsi="Arial" w:cs="Arial"/>
          <w:b/>
          <w:lang w:val="es-MX"/>
        </w:rPr>
        <w:t>PRIMERO.</w:t>
      </w:r>
      <w:r w:rsidR="009276B5" w:rsidRPr="00557E2C">
        <w:rPr>
          <w:rFonts w:ascii="Arial" w:hAnsi="Arial" w:cs="Arial"/>
          <w:b/>
          <w:lang w:val="es-MX"/>
        </w:rPr>
        <w:t xml:space="preserve"> </w:t>
      </w:r>
      <w:r w:rsidR="00044592" w:rsidRPr="00557E2C">
        <w:rPr>
          <w:rFonts w:ascii="Arial" w:hAnsi="Arial" w:cs="Arial"/>
          <w:bCs/>
          <w:lang w:val="es-MX"/>
        </w:rPr>
        <w:t>E</w:t>
      </w:r>
      <w:r w:rsidRPr="00557E2C">
        <w:rPr>
          <w:rFonts w:ascii="Arial" w:hAnsi="Arial" w:cs="Arial"/>
          <w:lang w:val="es-MX"/>
        </w:rPr>
        <w:t xml:space="preserve">n fecha </w:t>
      </w:r>
      <w:r w:rsidR="005F0831">
        <w:rPr>
          <w:rFonts w:ascii="Arial" w:hAnsi="Arial" w:cs="Arial"/>
          <w:lang w:val="es-MX"/>
        </w:rPr>
        <w:t>1º de marzo del año 2022,</w:t>
      </w:r>
      <w:r w:rsidR="00843741" w:rsidRPr="00557E2C">
        <w:rPr>
          <w:rFonts w:ascii="Arial" w:hAnsi="Arial" w:cs="Arial"/>
          <w:lang w:val="es-MX"/>
        </w:rPr>
        <w:t xml:space="preserve"> </w:t>
      </w:r>
      <w:r w:rsidR="005F0831">
        <w:rPr>
          <w:rFonts w:ascii="Arial" w:hAnsi="Arial" w:cs="Arial"/>
          <w:lang w:val="es-MX"/>
        </w:rPr>
        <w:t xml:space="preserve">la diputada </w:t>
      </w:r>
      <w:r w:rsidR="005F0831" w:rsidRPr="005F0831">
        <w:rPr>
          <w:rFonts w:ascii="Arial" w:hAnsi="Arial" w:cs="Arial"/>
          <w:lang w:val="es-MX"/>
        </w:rPr>
        <w:t>Dafne Celina López Osorio, integrante de</w:t>
      </w:r>
      <w:r w:rsidR="002A4E6F">
        <w:rPr>
          <w:rFonts w:ascii="Arial" w:hAnsi="Arial" w:cs="Arial"/>
          <w:lang w:val="es-MX"/>
        </w:rPr>
        <w:t xml:space="preserve"> la Fracción Legislativa del </w:t>
      </w:r>
      <w:r w:rsidR="005F0831" w:rsidRPr="005F0831">
        <w:rPr>
          <w:rFonts w:ascii="Arial" w:hAnsi="Arial" w:cs="Arial"/>
          <w:lang w:val="es-MX"/>
        </w:rPr>
        <w:t>Partido Acción Nacional de la LXIII Legislatura de este H. Congreso del Estado de Yucatán</w:t>
      </w:r>
      <w:r w:rsidR="005F0831">
        <w:rPr>
          <w:rFonts w:ascii="Arial" w:hAnsi="Arial" w:cs="Arial"/>
          <w:lang w:val="es-MX"/>
        </w:rPr>
        <w:t>, presentó</w:t>
      </w:r>
      <w:r w:rsidRPr="00557E2C">
        <w:rPr>
          <w:rFonts w:ascii="Arial" w:hAnsi="Arial" w:cs="Arial"/>
          <w:lang w:val="es-MX"/>
        </w:rPr>
        <w:t xml:space="preserve"> ante esta</w:t>
      </w:r>
      <w:r w:rsidR="009276B5" w:rsidRPr="00557E2C">
        <w:rPr>
          <w:rFonts w:ascii="Arial" w:hAnsi="Arial" w:cs="Arial"/>
          <w:lang w:val="es-MX"/>
        </w:rPr>
        <w:t xml:space="preserve"> Soberanía,</w:t>
      </w:r>
      <w:r w:rsidR="005F0831">
        <w:rPr>
          <w:rFonts w:ascii="Arial" w:hAnsi="Arial" w:cs="Arial"/>
          <w:lang w:val="es-MX"/>
        </w:rPr>
        <w:t xml:space="preserve"> </w:t>
      </w:r>
      <w:r w:rsidR="00D23713" w:rsidRPr="00557E2C">
        <w:rPr>
          <w:rFonts w:ascii="Arial" w:hAnsi="Arial" w:cs="Arial"/>
          <w:color w:val="000000"/>
          <w:lang w:val="es-MX"/>
        </w:rPr>
        <w:t xml:space="preserve">la </w:t>
      </w:r>
      <w:r w:rsidR="00F04CB2" w:rsidRPr="00557E2C">
        <w:rPr>
          <w:rFonts w:ascii="Arial" w:hAnsi="Arial" w:cs="Arial"/>
          <w:lang w:val="es-MX"/>
        </w:rPr>
        <w:t xml:space="preserve">iniciativa con </w:t>
      </w:r>
      <w:r w:rsidR="005F0831" w:rsidRPr="005F0831">
        <w:rPr>
          <w:rFonts w:ascii="Arial" w:hAnsi="Arial" w:cs="Arial"/>
          <w:lang w:val="es-MX"/>
        </w:rPr>
        <w:t>Proyecto de Decreto, por el que se declara el 5 de abril como “El Dí</w:t>
      </w:r>
      <w:r w:rsidR="001C1743">
        <w:rPr>
          <w:rFonts w:ascii="Arial" w:hAnsi="Arial" w:cs="Arial"/>
          <w:lang w:val="es-MX"/>
        </w:rPr>
        <w:t>a Estatal para recordar a las Ví</w:t>
      </w:r>
      <w:r w:rsidR="005F0831" w:rsidRPr="005F0831">
        <w:rPr>
          <w:rFonts w:ascii="Arial" w:hAnsi="Arial" w:cs="Arial"/>
          <w:lang w:val="es-MX"/>
        </w:rPr>
        <w:t>ctimas del Virus Sars-Cov2 (Covid-19)”</w:t>
      </w:r>
      <w:r w:rsidR="00ED61C3">
        <w:rPr>
          <w:rFonts w:ascii="Arial" w:hAnsi="Arial" w:cs="Arial"/>
          <w:color w:val="000000"/>
          <w:lang w:val="es-MX"/>
        </w:rPr>
        <w:t>.</w:t>
      </w:r>
    </w:p>
    <w:p w14:paraId="6AF1C390" w14:textId="77777777" w:rsidR="00253617" w:rsidRDefault="005F0831" w:rsidP="005F0831">
      <w:pPr>
        <w:spacing w:line="360" w:lineRule="auto"/>
        <w:ind w:firstLine="708"/>
        <w:jc w:val="both"/>
        <w:rPr>
          <w:rFonts w:ascii="Arial" w:hAnsi="Arial" w:cs="Arial"/>
          <w:i/>
          <w:sz w:val="20"/>
          <w:szCs w:val="20"/>
          <w:lang w:val="es-MX"/>
        </w:rPr>
      </w:pPr>
      <w:r>
        <w:rPr>
          <w:rFonts w:ascii="Arial" w:hAnsi="Arial" w:cs="Arial"/>
          <w:b/>
          <w:lang w:val="es-MX"/>
        </w:rPr>
        <w:lastRenderedPageBreak/>
        <w:t>SEGUNDO</w:t>
      </w:r>
      <w:r w:rsidR="00372D0D" w:rsidRPr="00557E2C">
        <w:rPr>
          <w:rFonts w:ascii="Arial" w:hAnsi="Arial" w:cs="Arial"/>
          <w:b/>
          <w:lang w:val="es-MX"/>
        </w:rPr>
        <w:t>.</w:t>
      </w:r>
      <w:r w:rsidR="004B72E6" w:rsidRPr="00557E2C">
        <w:rPr>
          <w:rFonts w:ascii="Arial" w:hAnsi="Arial" w:cs="Arial"/>
          <w:b/>
          <w:lang w:val="es-MX"/>
        </w:rPr>
        <w:t>-</w:t>
      </w:r>
      <w:r w:rsidR="00372D0D" w:rsidRPr="00557E2C">
        <w:rPr>
          <w:rFonts w:ascii="Arial" w:hAnsi="Arial" w:cs="Arial"/>
          <w:b/>
          <w:lang w:val="es-MX"/>
        </w:rPr>
        <w:t xml:space="preserve"> </w:t>
      </w:r>
      <w:r w:rsidR="008030C6" w:rsidRPr="00557E2C">
        <w:rPr>
          <w:rFonts w:ascii="Arial" w:hAnsi="Arial" w:cs="Arial"/>
          <w:lang w:val="es-MX"/>
        </w:rPr>
        <w:t>En la parte conducente de la exposición de m</w:t>
      </w:r>
      <w:r>
        <w:rPr>
          <w:rFonts w:ascii="Arial" w:hAnsi="Arial" w:cs="Arial"/>
          <w:lang w:val="es-MX"/>
        </w:rPr>
        <w:t>otivos de la iniciativa, la suscrita</w:t>
      </w:r>
      <w:r w:rsidR="00087BFA" w:rsidRPr="00557E2C">
        <w:rPr>
          <w:rFonts w:ascii="Arial" w:hAnsi="Arial" w:cs="Arial"/>
          <w:lang w:val="es-MX"/>
        </w:rPr>
        <w:t xml:space="preserve"> señal</w:t>
      </w:r>
      <w:r>
        <w:rPr>
          <w:rFonts w:ascii="Arial" w:hAnsi="Arial" w:cs="Arial"/>
          <w:lang w:val="es-MX"/>
        </w:rPr>
        <w:t>ó</w:t>
      </w:r>
      <w:r w:rsidR="008030C6" w:rsidRPr="00557E2C">
        <w:rPr>
          <w:rFonts w:ascii="Arial" w:hAnsi="Arial" w:cs="Arial"/>
          <w:lang w:val="es-MX"/>
        </w:rPr>
        <w:t xml:space="preserve"> lo siguiente:</w:t>
      </w:r>
      <w:r w:rsidR="00D23713" w:rsidRPr="00557E2C">
        <w:rPr>
          <w:color w:val="000000"/>
          <w:sz w:val="27"/>
          <w:szCs w:val="27"/>
          <w:lang w:val="es-MX"/>
        </w:rPr>
        <w:t xml:space="preserve"> </w:t>
      </w:r>
    </w:p>
    <w:p w14:paraId="57E8600D"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La Organización Mundial de la Salud (OMS) declaró como una pandemia mundial a la enfermedad causada por el virus SARS-CoV2 (COVID-19), misma que fue identificada como una emergencia de salud pública de interés internacional, emitiendo en cada etapa de la evolución de este problema una serie de recomendaciones para su prevención, mitigación y control.</w:t>
      </w:r>
      <w:r w:rsidRPr="005F0831">
        <w:rPr>
          <w:rFonts w:ascii="Arial" w:hAnsi="Arial" w:cs="Arial"/>
          <w:i/>
          <w:sz w:val="16"/>
          <w:szCs w:val="16"/>
          <w:vertAlign w:val="superscript"/>
          <w:lang w:val="es-MX"/>
        </w:rPr>
        <w:footnoteReference w:id="2"/>
      </w:r>
      <w:r w:rsidRPr="005F0831">
        <w:rPr>
          <w:rFonts w:ascii="Arial" w:hAnsi="Arial" w:cs="Arial"/>
          <w:i/>
          <w:sz w:val="16"/>
          <w:szCs w:val="16"/>
          <w:lang w:val="es-MX"/>
        </w:rPr>
        <w:t>; es así, que en el mes de noviembre del año pasado, contábamos con un poco más de 5,143,855 muertes en todo el mundo a causa del virus SARS-Cov2 (COVID19).</w:t>
      </w:r>
    </w:p>
    <w:p w14:paraId="08B9AC91" w14:textId="77777777" w:rsidR="005F0831" w:rsidRPr="005F0831" w:rsidRDefault="005F0831" w:rsidP="005F0831">
      <w:pPr>
        <w:ind w:left="284" w:right="902" w:firstLine="708"/>
        <w:jc w:val="both"/>
        <w:rPr>
          <w:rFonts w:ascii="Arial" w:hAnsi="Arial" w:cs="Arial"/>
          <w:i/>
          <w:sz w:val="16"/>
          <w:szCs w:val="16"/>
          <w:lang w:val="es-MX"/>
        </w:rPr>
      </w:pPr>
    </w:p>
    <w:p w14:paraId="561DE1FC"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ab/>
        <w:t>Por su parte, en México, el 14 de agosto de 2020 en el Diario Oficial de la Federación, edición vespertina salió publicado el Decreto por el que se declara duelo nacional de 30 días, por los decesos de las personas y contagios en nuestro país causados por la pandemia derivada de la enfermedad generada por el virus SARS-CoV2 (COVID-19);  el cual reconoce los grandes esfuerzos que ha realizado el personal médico y sanitario de los sectores público y privado, tanto a nivel federal como de las entidades federativas, de los municipios y de las demarcaciones territoriales de la Ciudad de México, para prevenir la propagación de esta enfermedad y dar tratamiento a las personas que han requerido atención y hospitalización, dada la gravedad de los síntomas y el daño que en un número importante de casos ha causado el COVID-19.</w:t>
      </w:r>
    </w:p>
    <w:p w14:paraId="537359EF" w14:textId="77777777" w:rsidR="005F0831" w:rsidRPr="005F0831" w:rsidRDefault="005F0831" w:rsidP="005F0831">
      <w:pPr>
        <w:ind w:left="284" w:right="902" w:firstLine="708"/>
        <w:jc w:val="both"/>
        <w:rPr>
          <w:rFonts w:ascii="Arial" w:hAnsi="Arial" w:cs="Arial"/>
          <w:i/>
          <w:sz w:val="16"/>
          <w:szCs w:val="16"/>
          <w:lang w:val="es-MX"/>
        </w:rPr>
      </w:pPr>
    </w:p>
    <w:p w14:paraId="0B4E1A6B"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La pandemia de COVID-19 llegó al país el 27 de febrero de 2020 e inició en la Ciudad de México. El primer caso confirmado en Yucatán se registró en el municipio de Mérida el 13 de marzo de 2020 en una mujer de 57 años que había regresado de España</w:t>
      </w:r>
      <w:r w:rsidRPr="005F0831">
        <w:rPr>
          <w:rFonts w:ascii="Arial" w:hAnsi="Arial" w:cs="Arial"/>
          <w:i/>
          <w:sz w:val="16"/>
          <w:szCs w:val="16"/>
          <w:vertAlign w:val="superscript"/>
          <w:lang w:val="es-MX"/>
        </w:rPr>
        <w:footnoteReference w:id="3"/>
      </w:r>
      <w:r w:rsidRPr="005F0831">
        <w:rPr>
          <w:rFonts w:ascii="Arial" w:hAnsi="Arial" w:cs="Arial"/>
          <w:i/>
          <w:sz w:val="16"/>
          <w:szCs w:val="16"/>
          <w:lang w:val="es-MX"/>
        </w:rPr>
        <w:t>.​ El 3 de abril de 2020 se registraron los primeros fallecimientos en el estado; un hombre de 36 años de edad que padecía de obesidad</w:t>
      </w:r>
      <w:r w:rsidRPr="005F0831">
        <w:rPr>
          <w:rFonts w:ascii="Arial" w:hAnsi="Arial" w:cs="Arial"/>
          <w:i/>
          <w:sz w:val="16"/>
          <w:szCs w:val="16"/>
          <w:vertAlign w:val="superscript"/>
          <w:lang w:val="es-MX"/>
        </w:rPr>
        <w:footnoteReference w:id="4"/>
      </w:r>
      <w:r w:rsidRPr="005F0831">
        <w:rPr>
          <w:rFonts w:ascii="Arial" w:hAnsi="Arial" w:cs="Arial"/>
          <w:i/>
          <w:sz w:val="16"/>
          <w:szCs w:val="16"/>
          <w:lang w:val="es-MX"/>
        </w:rPr>
        <w:t>​ y un extranjero de 70 años a quien se le había permitido desembarcar del crucero Marella Explorer II cinco días antes</w:t>
      </w:r>
      <w:r w:rsidRPr="005F0831">
        <w:rPr>
          <w:rFonts w:ascii="Arial" w:hAnsi="Arial" w:cs="Arial"/>
          <w:i/>
          <w:sz w:val="16"/>
          <w:szCs w:val="16"/>
          <w:vertAlign w:val="superscript"/>
          <w:lang w:val="es-MX"/>
        </w:rPr>
        <w:footnoteReference w:id="5"/>
      </w:r>
      <w:r w:rsidRPr="005F0831">
        <w:rPr>
          <w:rFonts w:ascii="Arial" w:hAnsi="Arial" w:cs="Arial"/>
          <w:i/>
          <w:sz w:val="16"/>
          <w:szCs w:val="16"/>
          <w:lang w:val="es-MX"/>
        </w:rPr>
        <w:t>.​</w:t>
      </w:r>
    </w:p>
    <w:p w14:paraId="4E582043"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En el Estado de Yucatán se han dictado diversas medidas oportunas y extraordinarias por el Gobierno Estatal que preside el gobernador Mauricio Vila Dosal, las cuales tienen como objeto prevenir, controlar y mitigar la propagación del COVID-19 entre la ciudadanía yucateca.</w:t>
      </w:r>
    </w:p>
    <w:p w14:paraId="25DA7652" w14:textId="77777777" w:rsidR="005F0831" w:rsidRPr="005F0831" w:rsidRDefault="005F0831" w:rsidP="005F0831">
      <w:pPr>
        <w:ind w:left="284" w:right="902" w:firstLine="708"/>
        <w:jc w:val="both"/>
        <w:rPr>
          <w:rFonts w:ascii="Arial" w:hAnsi="Arial" w:cs="Arial"/>
          <w:i/>
          <w:sz w:val="16"/>
          <w:szCs w:val="16"/>
          <w:lang w:val="es-MX"/>
        </w:rPr>
      </w:pPr>
    </w:p>
    <w:p w14:paraId="48F9E24F"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ab/>
        <w:t xml:space="preserve">Este virus de escala mundial está poniendo al límite las capacidades institucionales de muchos gobiernos y Yucatán no es la excepción. Lamentablemente, adicional a los riesgos sanitarios, esta contingencia ha generado severas afectaciones en todos los sectores económicos y por ende en la economía de las familias yucatecas. Las circunstancias excepcionales actuales exigen que el gobierno de Yucatán y el sector privado trabajen con el objetivo común de proteger la salud de las y los yucatecos y al mismo tiempo se diseñe una estrategia que permita la apertura gradual, segura y responsable de las actividades económicas que al día de hoy se han visto afectadas por esta pandemia. </w:t>
      </w:r>
      <w:r w:rsidRPr="005F0831">
        <w:rPr>
          <w:rFonts w:ascii="Arial" w:hAnsi="Arial" w:cs="Arial"/>
          <w:i/>
          <w:sz w:val="16"/>
          <w:szCs w:val="16"/>
          <w:vertAlign w:val="superscript"/>
          <w:lang w:val="es-MX"/>
        </w:rPr>
        <w:footnoteReference w:id="6"/>
      </w:r>
    </w:p>
    <w:p w14:paraId="356BC538" w14:textId="77777777" w:rsidR="005F0831" w:rsidRPr="005F0831" w:rsidRDefault="005F0831" w:rsidP="005F0831">
      <w:pPr>
        <w:ind w:left="284" w:right="902" w:firstLine="708"/>
        <w:jc w:val="both"/>
        <w:rPr>
          <w:rFonts w:ascii="Arial" w:hAnsi="Arial" w:cs="Arial"/>
          <w:i/>
          <w:sz w:val="16"/>
          <w:szCs w:val="16"/>
          <w:lang w:val="es-MX"/>
        </w:rPr>
      </w:pPr>
    </w:p>
    <w:p w14:paraId="0279CAFE"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 xml:space="preserve">Derivado de lo anterior, como integrante de esta LXIII Legislatura me solidarizo y expreso mis condolencias a las familias y personas que han sido afectadas y perdido seres queridos que lucharon contra esta enfermedad mortal. </w:t>
      </w:r>
    </w:p>
    <w:p w14:paraId="156D16FE" w14:textId="77777777" w:rsidR="005F0831" w:rsidRPr="005F0831" w:rsidRDefault="005F0831" w:rsidP="005F0831">
      <w:pPr>
        <w:ind w:left="284" w:right="902" w:firstLine="708"/>
        <w:jc w:val="both"/>
        <w:rPr>
          <w:rFonts w:ascii="Arial" w:hAnsi="Arial" w:cs="Arial"/>
          <w:i/>
          <w:sz w:val="16"/>
          <w:szCs w:val="16"/>
          <w:lang w:val="es-MX"/>
        </w:rPr>
      </w:pPr>
    </w:p>
    <w:p w14:paraId="1517C1E8"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 xml:space="preserve">Además, reconocemos el esfuerzo que ha realizado el personal médico de los sectores público y privado en el estado de Yucatán, mismos que han trabajado arduamente para prevenir, controlar y mitigar la propagación de esta enfermedad y dar tratamiento a las personas que han requerido atención y hospitalización dada la gravedad de los síntomas y el daño que ha causado el virus SARS-CoV2 (COVID-19) a la sociedad en general. </w:t>
      </w:r>
    </w:p>
    <w:p w14:paraId="4B768B2A" w14:textId="77777777" w:rsidR="005F0831" w:rsidRPr="005F0831" w:rsidRDefault="005F0831" w:rsidP="005F0831">
      <w:pPr>
        <w:ind w:left="284" w:right="902" w:firstLine="708"/>
        <w:jc w:val="both"/>
        <w:rPr>
          <w:rFonts w:ascii="Arial" w:hAnsi="Arial" w:cs="Arial"/>
          <w:i/>
          <w:sz w:val="16"/>
          <w:szCs w:val="16"/>
          <w:lang w:val="es-MX"/>
        </w:rPr>
      </w:pPr>
    </w:p>
    <w:p w14:paraId="1DC5B8B4"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Es así, que la pandemia generada por el virus SARS-CoV2 (COVID-19), ha ocasionado diversos daños en la sociedad tanto en salud, como en la economía, en el área laboral, educativa, turística y cultural en el Estado.</w:t>
      </w:r>
    </w:p>
    <w:p w14:paraId="454BA130"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bCs/>
          <w:i/>
          <w:sz w:val="16"/>
          <w:szCs w:val="16"/>
          <w:lang w:val="es-MX"/>
        </w:rPr>
        <w:lastRenderedPageBreak/>
        <w:t xml:space="preserve">Sin embargo, en Yucatán </w:t>
      </w:r>
      <w:r w:rsidRPr="005F0831">
        <w:rPr>
          <w:rFonts w:ascii="Arial" w:hAnsi="Arial" w:cs="Arial"/>
          <w:i/>
          <w:sz w:val="16"/>
          <w:szCs w:val="16"/>
          <w:lang w:val="es-MX"/>
        </w:rPr>
        <w:t>se ha logrado equilibrar la salud con la reactivación económica de manera responsable. Hoy somos una de las entidades que más empleos ha recuperado y siendo uno de los estados más seguros del país.</w:t>
      </w:r>
    </w:p>
    <w:p w14:paraId="01739970" w14:textId="77777777" w:rsidR="005F0831" w:rsidRPr="005F0831" w:rsidRDefault="005F0831" w:rsidP="005F0831">
      <w:pPr>
        <w:ind w:left="284" w:right="902" w:firstLine="708"/>
        <w:jc w:val="both"/>
        <w:rPr>
          <w:rFonts w:ascii="Arial" w:hAnsi="Arial" w:cs="Arial"/>
          <w:i/>
          <w:sz w:val="16"/>
          <w:szCs w:val="16"/>
          <w:lang w:val="es-MX"/>
        </w:rPr>
      </w:pPr>
    </w:p>
    <w:p w14:paraId="4AD21FD9" w14:textId="77777777" w:rsidR="005F0831" w:rsidRPr="005F0831" w:rsidRDefault="005F0831" w:rsidP="005F0831">
      <w:pPr>
        <w:ind w:left="284" w:right="902" w:firstLine="708"/>
        <w:jc w:val="both"/>
        <w:rPr>
          <w:rFonts w:ascii="Arial" w:hAnsi="Arial" w:cs="Arial"/>
          <w:bCs/>
          <w:i/>
          <w:sz w:val="16"/>
          <w:szCs w:val="16"/>
          <w:lang w:val="es-MX"/>
        </w:rPr>
      </w:pPr>
      <w:r w:rsidRPr="005F0831">
        <w:rPr>
          <w:rFonts w:ascii="Arial" w:hAnsi="Arial" w:cs="Arial"/>
          <w:bCs/>
          <w:i/>
          <w:sz w:val="16"/>
          <w:szCs w:val="16"/>
          <w:lang w:val="es-MX"/>
        </w:rPr>
        <w:t xml:space="preserve">Queda claro el importante papel que desempeñaron los ciudadanos yucatecos, ya que se vio la unión y la empatía hacia el cuidado de los demás. Las empresas y el sector productivo se sumaron a las recomendaciones de salubridad emitidas por el gobierno estatal; las escuelas establecieron mecanismos para que nuestras niñas, niños y jóvenes pudieran continuar sus estudios de manera segura; las madres y padres de familia salieron al frente buscando formas de brindar el sustento a sus hijas e hijos. </w:t>
      </w:r>
    </w:p>
    <w:p w14:paraId="7A1CB094" w14:textId="77777777" w:rsidR="005F0831" w:rsidRPr="005F0831" w:rsidRDefault="005F0831" w:rsidP="005F0831">
      <w:pPr>
        <w:ind w:left="284" w:right="902" w:firstLine="708"/>
        <w:jc w:val="both"/>
        <w:rPr>
          <w:rFonts w:ascii="Arial" w:hAnsi="Arial" w:cs="Arial"/>
          <w:bCs/>
          <w:i/>
          <w:sz w:val="16"/>
          <w:szCs w:val="16"/>
          <w:lang w:val="es-MX"/>
        </w:rPr>
      </w:pPr>
    </w:p>
    <w:p w14:paraId="39AF26E3" w14:textId="77777777" w:rsidR="005F0831" w:rsidRPr="005F0831" w:rsidRDefault="005F0831" w:rsidP="005F0831">
      <w:pPr>
        <w:ind w:left="284" w:right="902" w:firstLine="708"/>
        <w:jc w:val="both"/>
        <w:rPr>
          <w:rFonts w:ascii="Arial" w:hAnsi="Arial" w:cs="Arial"/>
          <w:bCs/>
          <w:i/>
          <w:sz w:val="16"/>
          <w:szCs w:val="16"/>
          <w:lang w:val="es-MX"/>
        </w:rPr>
      </w:pPr>
      <w:r w:rsidRPr="005F0831">
        <w:rPr>
          <w:rFonts w:ascii="Arial" w:hAnsi="Arial" w:cs="Arial"/>
          <w:bCs/>
          <w:i/>
          <w:sz w:val="16"/>
          <w:szCs w:val="16"/>
          <w:lang w:val="es-MX"/>
        </w:rPr>
        <w:t>Se le hace igualmente un reconocimiento al personal médico, personal de enfermería y demás trabajadoras y trabajadores del sector salud que desde el día uno han estado al frente de esta dura batalla, dando lo mejor de sí para afrontar la peor tragedia del mundo moderno, y exponiendo sus propias vidas a diario.</w:t>
      </w:r>
    </w:p>
    <w:p w14:paraId="0F739587" w14:textId="77777777" w:rsidR="005F0831" w:rsidRPr="005F0831" w:rsidRDefault="005F0831" w:rsidP="005F0831">
      <w:pPr>
        <w:ind w:left="284" w:right="902" w:firstLine="708"/>
        <w:jc w:val="both"/>
        <w:rPr>
          <w:rFonts w:ascii="Arial" w:hAnsi="Arial" w:cs="Arial"/>
          <w:bCs/>
          <w:i/>
          <w:sz w:val="16"/>
          <w:szCs w:val="16"/>
          <w:lang w:val="es-MX"/>
        </w:rPr>
      </w:pPr>
    </w:p>
    <w:p w14:paraId="603C2552" w14:textId="77777777" w:rsidR="005F0831" w:rsidRPr="005F0831" w:rsidRDefault="005F0831" w:rsidP="005F0831">
      <w:pPr>
        <w:ind w:left="284" w:right="902" w:firstLine="708"/>
        <w:jc w:val="both"/>
        <w:rPr>
          <w:rFonts w:ascii="Arial" w:hAnsi="Arial" w:cs="Arial"/>
          <w:bCs/>
          <w:i/>
          <w:sz w:val="16"/>
          <w:szCs w:val="16"/>
          <w:lang w:val="es-MX"/>
        </w:rPr>
      </w:pPr>
      <w:r w:rsidRPr="005F0831">
        <w:rPr>
          <w:rFonts w:ascii="Arial" w:hAnsi="Arial" w:cs="Arial"/>
          <w:bCs/>
          <w:i/>
          <w:sz w:val="16"/>
          <w:szCs w:val="16"/>
          <w:lang w:val="es-MX"/>
        </w:rPr>
        <w:t>Es por ello, que esta pandemia tan grande del último siglo no debería dejarse en el olvido. Mucho menos los miles de víctimas y afectados que fallecieron por el COVID-19. Es por eso que en conmemoración a nuestras pérdidas invaluables, propongo que se les dedique un día para recordar las vidas de quienes perdieron la batalla contra esta mortal enfermedad, rindiéndoles un homenaje por su irreparable pérdida.</w:t>
      </w:r>
    </w:p>
    <w:p w14:paraId="7E70AD5A" w14:textId="77777777" w:rsidR="005F0831" w:rsidRPr="005F0831" w:rsidRDefault="005F0831" w:rsidP="005F0831">
      <w:pPr>
        <w:ind w:left="284" w:right="902" w:firstLine="708"/>
        <w:jc w:val="both"/>
        <w:rPr>
          <w:rFonts w:ascii="Arial" w:hAnsi="Arial" w:cs="Arial"/>
          <w:bCs/>
          <w:i/>
          <w:sz w:val="16"/>
          <w:szCs w:val="16"/>
          <w:lang w:val="es-MX"/>
        </w:rPr>
      </w:pPr>
    </w:p>
    <w:p w14:paraId="43B74B7C" w14:textId="77777777" w:rsidR="005F0831" w:rsidRPr="005F0831" w:rsidRDefault="005F0831" w:rsidP="005F0831">
      <w:pPr>
        <w:ind w:left="284" w:right="902" w:firstLine="708"/>
        <w:jc w:val="both"/>
        <w:rPr>
          <w:rFonts w:ascii="Arial" w:hAnsi="Arial" w:cs="Arial"/>
          <w:i/>
          <w:sz w:val="16"/>
          <w:szCs w:val="16"/>
          <w:lang w:val="es-MX"/>
        </w:rPr>
      </w:pPr>
      <w:r w:rsidRPr="005F0831">
        <w:rPr>
          <w:rFonts w:ascii="Arial" w:hAnsi="Arial" w:cs="Arial"/>
          <w:i/>
          <w:sz w:val="16"/>
          <w:szCs w:val="16"/>
          <w:lang w:val="es-MX"/>
        </w:rPr>
        <w:t>Porque quien olvida, está borrando con ello una parte de su historia. Es momento de reconocer a quienes nos dejaron, pero también considero que es un acto de sensibilidad y hermandad para los que permanecen con la irreparable pérdida de un familiar o ser querido.</w:t>
      </w:r>
    </w:p>
    <w:p w14:paraId="69D79C33" w14:textId="77777777" w:rsidR="005F0831" w:rsidRPr="005F0831" w:rsidRDefault="005F0831" w:rsidP="000D2442">
      <w:pPr>
        <w:ind w:left="284" w:right="902" w:firstLine="708"/>
        <w:jc w:val="both"/>
        <w:rPr>
          <w:rFonts w:ascii="Arial" w:hAnsi="Arial" w:cs="Arial"/>
          <w:i/>
          <w:sz w:val="16"/>
          <w:szCs w:val="16"/>
          <w:lang w:val="es-MX"/>
        </w:rPr>
      </w:pPr>
    </w:p>
    <w:p w14:paraId="0F904DA9" w14:textId="77777777" w:rsidR="005F0831" w:rsidRPr="00557E2C" w:rsidRDefault="005F0831" w:rsidP="000D2442">
      <w:pPr>
        <w:ind w:left="284" w:right="902" w:firstLine="708"/>
        <w:jc w:val="both"/>
        <w:rPr>
          <w:i/>
          <w:color w:val="000000"/>
          <w:sz w:val="18"/>
          <w:szCs w:val="18"/>
          <w:lang w:val="es-MX"/>
        </w:rPr>
      </w:pPr>
    </w:p>
    <w:p w14:paraId="2E000CE9" w14:textId="77777777" w:rsidR="008030C6" w:rsidRPr="00557E2C" w:rsidRDefault="004B72E6" w:rsidP="008030C6">
      <w:pPr>
        <w:spacing w:line="360" w:lineRule="auto"/>
        <w:jc w:val="both"/>
        <w:rPr>
          <w:rFonts w:ascii="Arial" w:hAnsi="Arial" w:cs="Arial"/>
          <w:lang w:val="es-MX"/>
        </w:rPr>
      </w:pPr>
      <w:r w:rsidRPr="00557E2C">
        <w:rPr>
          <w:rFonts w:ascii="Arial" w:hAnsi="Arial" w:cs="Arial"/>
          <w:b/>
          <w:lang w:val="es-MX"/>
        </w:rPr>
        <w:tab/>
      </w:r>
      <w:r w:rsidR="005F0831">
        <w:rPr>
          <w:rFonts w:ascii="Arial" w:hAnsi="Arial" w:cs="Arial"/>
          <w:b/>
          <w:lang w:val="es-MX"/>
        </w:rPr>
        <w:t>TERCERO</w:t>
      </w:r>
      <w:r w:rsidR="008030C6" w:rsidRPr="00557E2C">
        <w:rPr>
          <w:rFonts w:ascii="Arial" w:hAnsi="Arial" w:cs="Arial"/>
          <w:b/>
          <w:lang w:val="es-MX"/>
        </w:rPr>
        <w:t>.</w:t>
      </w:r>
      <w:r w:rsidR="008030C6" w:rsidRPr="00557E2C">
        <w:rPr>
          <w:rFonts w:ascii="Arial" w:hAnsi="Arial" w:cs="Arial"/>
          <w:lang w:val="es-MX"/>
        </w:rPr>
        <w:t xml:space="preserve"> Como se h</w:t>
      </w:r>
      <w:r w:rsidR="00646795" w:rsidRPr="00557E2C">
        <w:rPr>
          <w:rFonts w:ascii="Arial" w:hAnsi="Arial" w:cs="Arial"/>
          <w:lang w:val="es-MX"/>
        </w:rPr>
        <w:t>a señalado</w:t>
      </w:r>
      <w:r w:rsidR="008030C6" w:rsidRPr="00557E2C">
        <w:rPr>
          <w:rFonts w:ascii="Arial" w:hAnsi="Arial" w:cs="Arial"/>
          <w:lang w:val="es-MX"/>
        </w:rPr>
        <w:t xml:space="preserve"> anteriormente, en sesión ordinaria de pleno de fecha</w:t>
      </w:r>
      <w:r w:rsidR="005F0831">
        <w:rPr>
          <w:rFonts w:ascii="Arial" w:hAnsi="Arial" w:cs="Arial"/>
          <w:lang w:val="es-MX"/>
        </w:rPr>
        <w:t xml:space="preserve"> 10</w:t>
      </w:r>
      <w:r w:rsidR="00A11B2B" w:rsidRPr="00557E2C">
        <w:rPr>
          <w:rFonts w:ascii="Arial" w:hAnsi="Arial" w:cs="Arial"/>
          <w:lang w:val="es-MX"/>
        </w:rPr>
        <w:t xml:space="preserve"> de </w:t>
      </w:r>
      <w:r w:rsidR="005F0831">
        <w:rPr>
          <w:rFonts w:ascii="Arial" w:hAnsi="Arial" w:cs="Arial"/>
          <w:lang w:val="es-MX"/>
        </w:rPr>
        <w:t>marzo</w:t>
      </w:r>
      <w:r w:rsidR="00A11B2B" w:rsidRPr="00557E2C">
        <w:rPr>
          <w:rFonts w:ascii="Arial" w:hAnsi="Arial" w:cs="Arial"/>
          <w:lang w:val="es-MX"/>
        </w:rPr>
        <w:t xml:space="preserve"> de</w:t>
      </w:r>
      <w:r w:rsidR="005F0831">
        <w:rPr>
          <w:rFonts w:ascii="Arial" w:hAnsi="Arial" w:cs="Arial"/>
          <w:lang w:val="es-MX"/>
        </w:rPr>
        <w:t>l año</w:t>
      </w:r>
      <w:r w:rsidR="00A11B2B" w:rsidRPr="00557E2C">
        <w:rPr>
          <w:rFonts w:ascii="Arial" w:hAnsi="Arial" w:cs="Arial"/>
          <w:lang w:val="es-MX"/>
        </w:rPr>
        <w:t xml:space="preserve"> 20</w:t>
      </w:r>
      <w:r w:rsidR="005F0831">
        <w:rPr>
          <w:rFonts w:ascii="Arial" w:hAnsi="Arial" w:cs="Arial"/>
          <w:lang w:val="es-MX"/>
        </w:rPr>
        <w:t>22</w:t>
      </w:r>
      <w:r w:rsidR="008030C6" w:rsidRPr="00557E2C">
        <w:rPr>
          <w:rFonts w:ascii="Arial" w:hAnsi="Arial" w:cs="Arial"/>
          <w:lang w:val="es-MX"/>
        </w:rPr>
        <w:t xml:space="preserve">, la referida iniciativa fue turnada a esta Comisión Permanente </w:t>
      </w:r>
      <w:r w:rsidR="00CC01EE" w:rsidRPr="00557E2C">
        <w:rPr>
          <w:rFonts w:ascii="Arial" w:hAnsi="Arial" w:cs="Arial"/>
          <w:lang w:val="es-MX"/>
        </w:rPr>
        <w:t xml:space="preserve">de </w:t>
      </w:r>
      <w:r w:rsidR="00F04CB2" w:rsidRPr="00557E2C">
        <w:rPr>
          <w:rFonts w:ascii="Arial" w:hAnsi="Arial" w:cs="Arial"/>
          <w:color w:val="000000"/>
          <w:lang w:val="es-MX"/>
        </w:rPr>
        <w:t>Salud y Seguridad Social</w:t>
      </w:r>
      <w:r w:rsidR="008030C6" w:rsidRPr="00557E2C">
        <w:rPr>
          <w:rFonts w:ascii="Arial" w:hAnsi="Arial" w:cs="Arial"/>
          <w:lang w:val="es-MX"/>
        </w:rPr>
        <w:t xml:space="preserve">; misma que fue distribuida </w:t>
      </w:r>
      <w:r w:rsidR="006456B6" w:rsidRPr="00557E2C">
        <w:rPr>
          <w:rFonts w:ascii="Arial" w:hAnsi="Arial" w:cs="Arial"/>
          <w:lang w:val="es-MX"/>
        </w:rPr>
        <w:t xml:space="preserve">en sesión de trabajo de </w:t>
      </w:r>
      <w:r w:rsidR="00566D1E" w:rsidRPr="00557E2C">
        <w:rPr>
          <w:rFonts w:ascii="Arial" w:hAnsi="Arial" w:cs="Arial"/>
          <w:lang w:val="es-MX"/>
        </w:rPr>
        <w:t xml:space="preserve">fecha </w:t>
      </w:r>
      <w:r w:rsidR="008E64A6" w:rsidRPr="008E64A6">
        <w:rPr>
          <w:rFonts w:ascii="Arial" w:hAnsi="Arial" w:cs="Arial"/>
          <w:lang w:val="es-MX"/>
        </w:rPr>
        <w:t>23</w:t>
      </w:r>
      <w:r w:rsidR="005F0831" w:rsidRPr="008E64A6">
        <w:rPr>
          <w:rFonts w:ascii="Arial" w:hAnsi="Arial" w:cs="Arial"/>
          <w:lang w:val="es-MX"/>
        </w:rPr>
        <w:t xml:space="preserve"> de marzo de 2022</w:t>
      </w:r>
      <w:r w:rsidR="008030C6" w:rsidRPr="00557E2C">
        <w:rPr>
          <w:rFonts w:ascii="Arial" w:hAnsi="Arial" w:cs="Arial"/>
          <w:lang w:val="es-MX"/>
        </w:rPr>
        <w:t>, para su análisis, estudio y dictamen respectivo.</w:t>
      </w:r>
    </w:p>
    <w:p w14:paraId="52FC092E" w14:textId="77777777" w:rsidR="008030C6" w:rsidRPr="00557E2C" w:rsidRDefault="008030C6" w:rsidP="00544812">
      <w:pPr>
        <w:pStyle w:val="Textoindependiente2"/>
        <w:spacing w:line="360" w:lineRule="auto"/>
        <w:ind w:firstLine="540"/>
        <w:rPr>
          <w:rFonts w:ascii="Arial" w:hAnsi="Arial" w:cs="Arial"/>
          <w:lang w:val="es-MX"/>
        </w:rPr>
      </w:pPr>
    </w:p>
    <w:p w14:paraId="29F90EF1" w14:textId="77777777" w:rsidR="00DE5CA3" w:rsidRPr="00557E2C" w:rsidRDefault="00600678" w:rsidP="00544812">
      <w:pPr>
        <w:pStyle w:val="Textoindependiente2"/>
        <w:spacing w:line="360" w:lineRule="auto"/>
        <w:ind w:firstLine="540"/>
        <w:rPr>
          <w:rFonts w:ascii="Arial" w:hAnsi="Arial" w:cs="Arial"/>
          <w:lang w:val="es-MX"/>
        </w:rPr>
      </w:pPr>
      <w:r w:rsidRPr="00557E2C">
        <w:rPr>
          <w:rFonts w:ascii="Arial" w:hAnsi="Arial" w:cs="Arial"/>
          <w:lang w:val="es-MX"/>
        </w:rPr>
        <w:t>Con base en los mencionados antecedentes, esta</w:t>
      </w:r>
      <w:r w:rsidR="00CA35DF" w:rsidRPr="00557E2C">
        <w:rPr>
          <w:rFonts w:ascii="Arial" w:hAnsi="Arial" w:cs="Arial"/>
          <w:lang w:val="es-MX"/>
        </w:rPr>
        <w:t xml:space="preserve"> </w:t>
      </w:r>
      <w:r w:rsidR="00397391" w:rsidRPr="00557E2C">
        <w:rPr>
          <w:rFonts w:ascii="Arial" w:hAnsi="Arial" w:cs="Arial"/>
          <w:lang w:val="es-MX"/>
        </w:rPr>
        <w:t>Comisión d</w:t>
      </w:r>
      <w:r w:rsidR="00230386" w:rsidRPr="00557E2C">
        <w:rPr>
          <w:rFonts w:ascii="Arial" w:hAnsi="Arial" w:cs="Arial"/>
          <w:lang w:val="es-MX"/>
        </w:rPr>
        <w:t>ictaminadora</w:t>
      </w:r>
      <w:r w:rsidR="00967D0D" w:rsidRPr="00557E2C">
        <w:rPr>
          <w:rFonts w:ascii="Arial" w:hAnsi="Arial" w:cs="Arial"/>
          <w:lang w:val="es-MX"/>
        </w:rPr>
        <w:t xml:space="preserve">, </w:t>
      </w:r>
      <w:r w:rsidR="005F503E" w:rsidRPr="00557E2C">
        <w:rPr>
          <w:rFonts w:ascii="Arial" w:hAnsi="Arial" w:cs="Arial"/>
          <w:lang w:val="es-MX"/>
        </w:rPr>
        <w:t>realizó</w:t>
      </w:r>
      <w:r w:rsidR="00B179C5" w:rsidRPr="00557E2C">
        <w:rPr>
          <w:rFonts w:ascii="Arial" w:hAnsi="Arial" w:cs="Arial"/>
          <w:lang w:val="es-MX"/>
        </w:rPr>
        <w:t xml:space="preserve"> </w:t>
      </w:r>
      <w:r w:rsidR="00230386" w:rsidRPr="00557E2C">
        <w:rPr>
          <w:rFonts w:ascii="Arial" w:hAnsi="Arial" w:cs="Arial"/>
          <w:lang w:val="es-MX"/>
        </w:rPr>
        <w:t>la</w:t>
      </w:r>
      <w:r w:rsidR="00030C27" w:rsidRPr="00557E2C">
        <w:rPr>
          <w:rFonts w:ascii="Arial" w:hAnsi="Arial" w:cs="Arial"/>
          <w:lang w:val="es-MX"/>
        </w:rPr>
        <w:t>s</w:t>
      </w:r>
      <w:r w:rsidR="00230386" w:rsidRPr="00557E2C">
        <w:rPr>
          <w:rFonts w:ascii="Arial" w:hAnsi="Arial" w:cs="Arial"/>
          <w:lang w:val="es-MX"/>
        </w:rPr>
        <w:t xml:space="preserve"> </w:t>
      </w:r>
      <w:r w:rsidR="00C00041" w:rsidRPr="00557E2C">
        <w:rPr>
          <w:rFonts w:ascii="Arial" w:hAnsi="Arial" w:cs="Arial"/>
          <w:lang w:val="es-MX"/>
        </w:rPr>
        <w:t>siguiente</w:t>
      </w:r>
      <w:r w:rsidR="00030C27" w:rsidRPr="00557E2C">
        <w:rPr>
          <w:rFonts w:ascii="Arial" w:hAnsi="Arial" w:cs="Arial"/>
          <w:lang w:val="es-MX"/>
        </w:rPr>
        <w:t>s</w:t>
      </w:r>
      <w:r w:rsidR="00C00041" w:rsidRPr="00557E2C">
        <w:rPr>
          <w:rFonts w:ascii="Arial" w:hAnsi="Arial" w:cs="Arial"/>
          <w:lang w:val="es-MX"/>
        </w:rPr>
        <w:t>,</w:t>
      </w:r>
    </w:p>
    <w:p w14:paraId="52BEF63C" w14:textId="77777777" w:rsidR="009A46B0" w:rsidRPr="00557E2C" w:rsidRDefault="009A46B0" w:rsidP="00605D5D">
      <w:pPr>
        <w:pStyle w:val="Textoindependiente2"/>
        <w:spacing w:line="360" w:lineRule="auto"/>
        <w:jc w:val="center"/>
        <w:rPr>
          <w:rFonts w:ascii="Arial" w:hAnsi="Arial" w:cs="Arial"/>
          <w:b/>
          <w:lang w:val="es-MX"/>
        </w:rPr>
      </w:pPr>
    </w:p>
    <w:p w14:paraId="02F94EF7" w14:textId="77777777" w:rsidR="00C028E0" w:rsidRPr="00557E2C" w:rsidRDefault="00030C27" w:rsidP="00605D5D">
      <w:pPr>
        <w:pStyle w:val="Textoindependiente2"/>
        <w:spacing w:line="360" w:lineRule="auto"/>
        <w:jc w:val="center"/>
        <w:rPr>
          <w:rFonts w:ascii="Arial" w:hAnsi="Arial" w:cs="Arial"/>
          <w:lang w:val="es-MX"/>
        </w:rPr>
      </w:pPr>
      <w:r w:rsidRPr="00557E2C">
        <w:rPr>
          <w:rFonts w:ascii="Arial" w:hAnsi="Arial" w:cs="Arial"/>
          <w:b/>
          <w:lang w:val="es-MX"/>
        </w:rPr>
        <w:t>CONSIDERACIONES</w:t>
      </w:r>
    </w:p>
    <w:p w14:paraId="3157142D" w14:textId="77777777" w:rsidR="00012247" w:rsidRPr="00557E2C" w:rsidRDefault="00012247" w:rsidP="00605D5D">
      <w:pPr>
        <w:spacing w:line="360" w:lineRule="auto"/>
        <w:ind w:right="560"/>
        <w:jc w:val="center"/>
        <w:rPr>
          <w:rFonts w:ascii="Arial" w:hAnsi="Arial" w:cs="Arial"/>
          <w:b/>
          <w:lang w:val="es-MX"/>
        </w:rPr>
      </w:pPr>
    </w:p>
    <w:p w14:paraId="74ADCFE6" w14:textId="77777777" w:rsidR="000553E9" w:rsidRPr="00557E2C" w:rsidRDefault="001106B1" w:rsidP="003057CB">
      <w:pPr>
        <w:spacing w:line="360" w:lineRule="auto"/>
        <w:ind w:firstLine="567"/>
        <w:jc w:val="both"/>
        <w:rPr>
          <w:rFonts w:ascii="Arial" w:hAnsi="Arial" w:cs="Arial"/>
          <w:lang w:val="es-MX"/>
        </w:rPr>
      </w:pPr>
      <w:r w:rsidRPr="00557E2C">
        <w:rPr>
          <w:rFonts w:ascii="Arial" w:hAnsi="Arial" w:cs="Arial"/>
          <w:b/>
          <w:lang w:val="es-MX"/>
        </w:rPr>
        <w:t>PRIMERA.</w:t>
      </w:r>
      <w:r w:rsidR="003E768E" w:rsidRPr="00557E2C">
        <w:rPr>
          <w:rFonts w:ascii="Arial" w:hAnsi="Arial" w:cs="Arial"/>
          <w:iCs/>
          <w:lang w:val="es-MX"/>
        </w:rPr>
        <w:t xml:space="preserve"> </w:t>
      </w:r>
      <w:r w:rsidR="000553E9" w:rsidRPr="00557E2C">
        <w:rPr>
          <w:rFonts w:ascii="Arial" w:eastAsia="Calibri" w:hAnsi="Arial" w:cs="Arial"/>
          <w:bCs/>
          <w:lang w:val="es-MX" w:eastAsia="en-US"/>
        </w:rPr>
        <w:t xml:space="preserve">La iniciativa en estudio, encuentra sustento normativo </w:t>
      </w:r>
      <w:r w:rsidR="000553E9" w:rsidRPr="00557E2C">
        <w:rPr>
          <w:rFonts w:ascii="Arial" w:hAnsi="Arial" w:cs="Arial"/>
          <w:lang w:val="es-MX"/>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14:paraId="4B0D9B52" w14:textId="77777777" w:rsidR="0061342E" w:rsidRPr="00557E2C" w:rsidRDefault="0061342E" w:rsidP="003057CB">
      <w:pPr>
        <w:spacing w:line="360" w:lineRule="auto"/>
        <w:ind w:firstLine="567"/>
        <w:jc w:val="both"/>
        <w:rPr>
          <w:rFonts w:ascii="Arial" w:hAnsi="Arial" w:cs="Arial"/>
          <w:lang w:val="es-MX"/>
        </w:rPr>
      </w:pPr>
    </w:p>
    <w:p w14:paraId="640C80DD" w14:textId="4F4E7CC8" w:rsidR="00030C27" w:rsidRPr="00557E2C" w:rsidRDefault="00536E49" w:rsidP="00030C27">
      <w:pPr>
        <w:spacing w:line="360" w:lineRule="auto"/>
        <w:ind w:right="-32" w:firstLine="567"/>
        <w:jc w:val="both"/>
        <w:rPr>
          <w:rFonts w:ascii="Arial" w:hAnsi="Arial" w:cs="Arial"/>
          <w:lang w:val="es-MX"/>
        </w:rPr>
      </w:pPr>
      <w:r w:rsidRPr="00557E2C">
        <w:rPr>
          <w:rFonts w:ascii="Arial" w:hAnsi="Arial" w:cs="Arial"/>
          <w:lang w:val="es-MX"/>
        </w:rPr>
        <w:lastRenderedPageBreak/>
        <w:t xml:space="preserve">Asimismo, con fundamento en el artículo 43, fracción </w:t>
      </w:r>
      <w:r w:rsidR="008B1D2F" w:rsidRPr="00557E2C">
        <w:rPr>
          <w:rFonts w:ascii="Arial" w:hAnsi="Arial" w:cs="Arial"/>
          <w:lang w:val="es-MX"/>
        </w:rPr>
        <w:t>I</w:t>
      </w:r>
      <w:r w:rsidR="00253617" w:rsidRPr="00557E2C">
        <w:rPr>
          <w:rFonts w:ascii="Arial" w:hAnsi="Arial" w:cs="Arial"/>
          <w:lang w:val="es-MX"/>
        </w:rPr>
        <w:t>X</w:t>
      </w:r>
      <w:r w:rsidRPr="00557E2C">
        <w:rPr>
          <w:rFonts w:ascii="Arial" w:hAnsi="Arial" w:cs="Arial"/>
          <w:lang w:val="es-MX"/>
        </w:rPr>
        <w:t xml:space="preserve"> inciso </w:t>
      </w:r>
      <w:r w:rsidR="00660F20" w:rsidRPr="00557E2C">
        <w:rPr>
          <w:rFonts w:ascii="Arial" w:hAnsi="Arial" w:cs="Arial"/>
          <w:lang w:val="es-MX"/>
        </w:rPr>
        <w:t>a</w:t>
      </w:r>
      <w:r w:rsidRPr="00557E2C">
        <w:rPr>
          <w:rFonts w:ascii="Arial" w:hAnsi="Arial" w:cs="Arial"/>
          <w:lang w:val="es-MX"/>
        </w:rPr>
        <w:t>) de la Ley de Gobierno del Poder Legislativo del Estado de Yu</w:t>
      </w:r>
      <w:r w:rsidR="004F7D58">
        <w:rPr>
          <w:rFonts w:ascii="Arial" w:hAnsi="Arial" w:cs="Arial"/>
          <w:lang w:val="es-MX"/>
        </w:rPr>
        <w:t>catán, esta Comisión Permanente</w:t>
      </w:r>
      <w:r w:rsidRPr="00557E2C">
        <w:rPr>
          <w:rFonts w:ascii="Arial" w:hAnsi="Arial" w:cs="Arial"/>
          <w:lang w:val="es-MX"/>
        </w:rPr>
        <w:t xml:space="preserve"> </w:t>
      </w:r>
      <w:r w:rsidR="0061342E" w:rsidRPr="00557E2C">
        <w:rPr>
          <w:rFonts w:ascii="Arial" w:hAnsi="Arial" w:cs="Arial"/>
          <w:lang w:val="es-MX"/>
        </w:rPr>
        <w:t xml:space="preserve">de </w:t>
      </w:r>
      <w:r w:rsidR="00253617" w:rsidRPr="00557E2C">
        <w:rPr>
          <w:rFonts w:ascii="Arial" w:hAnsi="Arial" w:cs="Arial"/>
          <w:lang w:val="es-MX"/>
        </w:rPr>
        <w:t>Salud y Seguridad Social</w:t>
      </w:r>
      <w:r w:rsidR="00660F20" w:rsidRPr="00557E2C">
        <w:rPr>
          <w:rFonts w:ascii="Arial" w:hAnsi="Arial" w:cs="Arial"/>
          <w:lang w:val="es-MX"/>
        </w:rPr>
        <w:t xml:space="preserve"> tiene competencia para estudiar, analizar y dictaminar sobre el asunto propuesto en la iniciativa.</w:t>
      </w:r>
    </w:p>
    <w:p w14:paraId="4EB88396" w14:textId="469C4E1C" w:rsidR="00506F77" w:rsidRDefault="00D8530D" w:rsidP="00506F77">
      <w:pPr>
        <w:pStyle w:val="NormalWeb"/>
        <w:shd w:val="clear" w:color="auto" w:fill="FFFFFF"/>
        <w:spacing w:line="360" w:lineRule="auto"/>
        <w:ind w:firstLine="567"/>
        <w:jc w:val="both"/>
        <w:rPr>
          <w:rFonts w:ascii="Arial" w:hAnsi="Arial" w:cs="Arial"/>
          <w:shd w:val="clear" w:color="auto" w:fill="FFFFFF"/>
        </w:rPr>
      </w:pPr>
      <w:r w:rsidRPr="00557E2C">
        <w:rPr>
          <w:rFonts w:ascii="Arial" w:hAnsi="Arial" w:cs="Arial"/>
          <w:b/>
          <w:lang w:val="es-MX"/>
        </w:rPr>
        <w:t>SEGUND</w:t>
      </w:r>
      <w:r w:rsidR="004D2E9D" w:rsidRPr="00557E2C">
        <w:rPr>
          <w:rFonts w:ascii="Arial" w:hAnsi="Arial" w:cs="Arial"/>
          <w:b/>
          <w:lang w:val="es-MX"/>
        </w:rPr>
        <w:t>A</w:t>
      </w:r>
      <w:r w:rsidRPr="00557E2C">
        <w:rPr>
          <w:rFonts w:ascii="Arial" w:hAnsi="Arial" w:cs="Arial"/>
          <w:b/>
          <w:lang w:val="es-MX"/>
        </w:rPr>
        <w:t>.</w:t>
      </w:r>
      <w:r w:rsidR="00506F77">
        <w:rPr>
          <w:rFonts w:ascii="Arial" w:hAnsi="Arial" w:cs="Arial"/>
          <w:b/>
          <w:lang w:val="es-MX"/>
        </w:rPr>
        <w:t xml:space="preserve"> </w:t>
      </w:r>
      <w:r w:rsidR="00506F77" w:rsidRPr="00506F77">
        <w:rPr>
          <w:rFonts w:ascii="Arial" w:hAnsi="Arial" w:cs="Arial"/>
          <w:lang w:val="es-MX"/>
        </w:rPr>
        <w:t>La Pandemia</w:t>
      </w:r>
      <w:r w:rsidR="007B694A">
        <w:rPr>
          <w:rFonts w:ascii="Arial" w:hAnsi="Arial" w:cs="Arial"/>
          <w:lang w:val="es-MX"/>
        </w:rPr>
        <w:t>,</w:t>
      </w:r>
      <w:r w:rsidR="00506F77" w:rsidRPr="00506F77">
        <w:rPr>
          <w:rFonts w:ascii="Arial" w:hAnsi="Arial" w:cs="Arial"/>
          <w:lang w:val="es-MX"/>
        </w:rPr>
        <w:t xml:space="preserve"> e</w:t>
      </w:r>
      <w:r w:rsidR="00506F77" w:rsidRPr="00506F77">
        <w:rPr>
          <w:rFonts w:ascii="Arial" w:hAnsi="Arial" w:cs="Arial"/>
          <w:shd w:val="clear" w:color="auto" w:fill="FFFFFF"/>
        </w:rPr>
        <w:t xml:space="preserve">s una enfermedad que se extiende a muchos países y continentes, traspasa gran número de fronteras, supera el número de casos esperados </w:t>
      </w:r>
      <w:r w:rsidR="007B694A">
        <w:rPr>
          <w:rFonts w:ascii="Arial" w:hAnsi="Arial" w:cs="Arial"/>
          <w:shd w:val="clear" w:color="auto" w:fill="FFFFFF"/>
        </w:rPr>
        <w:t>y persiste en el tiempo,</w:t>
      </w:r>
      <w:r w:rsidR="004278B5">
        <w:rPr>
          <w:rFonts w:ascii="Arial" w:hAnsi="Arial" w:cs="Arial"/>
          <w:shd w:val="clear" w:color="auto" w:fill="FFFFFF"/>
        </w:rPr>
        <w:t xml:space="preserve"> </w:t>
      </w:r>
      <w:r w:rsidR="00506F77" w:rsidRPr="00506F77">
        <w:rPr>
          <w:rFonts w:ascii="Arial" w:hAnsi="Arial" w:cs="Arial"/>
          <w:shd w:val="clear" w:color="auto" w:fill="FFFFFF"/>
        </w:rPr>
        <w:t>ataca</w:t>
      </w:r>
      <w:r w:rsidR="004278B5">
        <w:rPr>
          <w:rFonts w:ascii="Arial" w:hAnsi="Arial" w:cs="Arial"/>
          <w:shd w:val="clear" w:color="auto" w:fill="FFFFFF"/>
        </w:rPr>
        <w:t>ndo</w:t>
      </w:r>
      <w:r w:rsidR="00506F77" w:rsidRPr="00506F77">
        <w:rPr>
          <w:rFonts w:ascii="Arial" w:hAnsi="Arial" w:cs="Arial"/>
          <w:shd w:val="clear" w:color="auto" w:fill="FFFFFF"/>
        </w:rPr>
        <w:t xml:space="preserve"> a casi todos los individuos de una localidad o región. </w:t>
      </w:r>
      <w:r w:rsidR="00876777">
        <w:rPr>
          <w:rFonts w:ascii="Arial" w:hAnsi="Arial" w:cs="Arial"/>
          <w:shd w:val="clear" w:color="auto" w:fill="FFFFFF"/>
        </w:rPr>
        <w:t xml:space="preserve">Así, una </w:t>
      </w:r>
      <w:r w:rsidR="00506F77" w:rsidRPr="00506F77">
        <w:rPr>
          <w:rFonts w:ascii="Arial" w:hAnsi="Arial" w:cs="Arial"/>
          <w:shd w:val="clear" w:color="auto" w:fill="FFFFFF"/>
        </w:rPr>
        <w:t>pandemia</w:t>
      </w:r>
      <w:r w:rsidR="00876777">
        <w:rPr>
          <w:rFonts w:ascii="Arial" w:hAnsi="Arial" w:cs="Arial"/>
          <w:shd w:val="clear" w:color="auto" w:fill="FFFFFF"/>
        </w:rPr>
        <w:t xml:space="preserve"> </w:t>
      </w:r>
      <w:r w:rsidR="00506F77" w:rsidRPr="00506F77">
        <w:rPr>
          <w:rFonts w:ascii="Arial" w:hAnsi="Arial" w:cs="Arial"/>
          <w:shd w:val="clear" w:color="auto" w:fill="FFFFFF"/>
        </w:rPr>
        <w:t>es una epidemia que ocurre a una escala que cruza las fronteras internacionales y que generalmente afecta a personas a escala mundial.</w:t>
      </w:r>
      <w:r w:rsidR="00506F77">
        <w:rPr>
          <w:rStyle w:val="Refdenotaalpie"/>
          <w:rFonts w:ascii="Arial" w:hAnsi="Arial" w:cs="Arial"/>
          <w:shd w:val="clear" w:color="auto" w:fill="FFFFFF"/>
        </w:rPr>
        <w:footnoteReference w:id="7"/>
      </w:r>
      <w:r w:rsidR="00506F77" w:rsidRPr="00506F77">
        <w:rPr>
          <w:rFonts w:ascii="Arial" w:hAnsi="Arial" w:cs="Arial"/>
          <w:shd w:val="clear" w:color="auto" w:fill="FFFFFF"/>
        </w:rPr>
        <w:t xml:space="preserve"> </w:t>
      </w:r>
      <w:r w:rsidR="0030235A">
        <w:rPr>
          <w:rFonts w:ascii="Arial" w:hAnsi="Arial" w:cs="Arial"/>
          <w:shd w:val="clear" w:color="auto" w:fill="FFFFFF"/>
        </w:rPr>
        <w:t>De este modo, una</w:t>
      </w:r>
      <w:r w:rsidR="00506F77" w:rsidRPr="00506F77">
        <w:rPr>
          <w:rFonts w:ascii="Arial" w:hAnsi="Arial" w:cs="Arial"/>
          <w:shd w:val="clear" w:color="auto" w:fill="FFFFFF"/>
        </w:rPr>
        <w:t xml:space="preserve"> enfermedad o afección, por el hecho de estar extendida o que causa muchas muertes no es una pandemia, ya que</w:t>
      </w:r>
      <w:r w:rsidR="00E112F1">
        <w:rPr>
          <w:rFonts w:ascii="Arial" w:hAnsi="Arial" w:cs="Arial"/>
          <w:shd w:val="clear" w:color="auto" w:fill="FFFFFF"/>
        </w:rPr>
        <w:t xml:space="preserve"> aquella</w:t>
      </w:r>
      <w:r w:rsidR="00506F77" w:rsidRPr="00506F77">
        <w:rPr>
          <w:rFonts w:ascii="Arial" w:hAnsi="Arial" w:cs="Arial"/>
          <w:shd w:val="clear" w:color="auto" w:fill="FFFFFF"/>
        </w:rPr>
        <w:t xml:space="preserve"> debe tener un carácter infeccioso. Por ejemplo, el cáncer es responsable de muchas muertes, pero no se considera una pandemia porque la enfermedad no es contagiosa (es decir, fácilmente transmisible) y tampoco es infecciosa</w:t>
      </w:r>
      <w:r w:rsidR="00506F77">
        <w:rPr>
          <w:rStyle w:val="Refdenotaalpie"/>
          <w:rFonts w:ascii="Arial" w:hAnsi="Arial" w:cs="Arial"/>
          <w:shd w:val="clear" w:color="auto" w:fill="FFFFFF"/>
        </w:rPr>
        <w:footnoteReference w:id="8"/>
      </w:r>
      <w:r w:rsidR="00506F77" w:rsidRPr="00506F77">
        <w:rPr>
          <w:rFonts w:ascii="Arial" w:hAnsi="Arial" w:cs="Arial"/>
          <w:shd w:val="clear" w:color="auto" w:fill="FFFFFF"/>
        </w:rPr>
        <w:t>​.</w:t>
      </w:r>
      <w:r w:rsidR="00506F77">
        <w:rPr>
          <w:rFonts w:ascii="Arial" w:hAnsi="Arial" w:cs="Arial"/>
          <w:shd w:val="clear" w:color="auto" w:fill="FFFFFF"/>
        </w:rPr>
        <w:t xml:space="preserve"> </w:t>
      </w:r>
    </w:p>
    <w:p w14:paraId="179D0183" w14:textId="395F6FFB" w:rsidR="00F023F0" w:rsidRPr="00F023F0" w:rsidRDefault="007B694A" w:rsidP="00506F77">
      <w:pPr>
        <w:pStyle w:val="NormalWeb"/>
        <w:shd w:val="clear" w:color="auto" w:fill="FFFFFF"/>
        <w:spacing w:line="360" w:lineRule="auto"/>
        <w:ind w:firstLine="567"/>
        <w:jc w:val="both"/>
        <w:rPr>
          <w:rFonts w:ascii="Arial" w:hAnsi="Arial" w:cs="Arial"/>
          <w:lang w:val="es-MX"/>
        </w:rPr>
      </w:pPr>
      <w:r>
        <w:rPr>
          <w:rFonts w:ascii="Arial" w:hAnsi="Arial" w:cs="Arial"/>
          <w:shd w:val="clear" w:color="auto" w:fill="FFFFFF"/>
        </w:rPr>
        <w:t>Desde</w:t>
      </w:r>
      <w:r w:rsidR="00F023F0" w:rsidRPr="00F023F0">
        <w:rPr>
          <w:rFonts w:ascii="Arial" w:hAnsi="Arial" w:cs="Arial"/>
          <w:lang w:val="es-MX"/>
        </w:rPr>
        <w:t xml:space="preserve"> su origen, los seres humanos han sufrido enfermedades epidémicas que al propagarse se han convertido en pandemias, diezmando a la población y provocando cambios en todos los órdenes de la vida. Las epidemias han modificado toda la cultura en la más amplia acepción del término, han cambiado desde los hábitos cotidianos de higiene, hasta la arquitectura, </w:t>
      </w:r>
      <w:r w:rsidR="008F617B">
        <w:rPr>
          <w:rFonts w:ascii="Arial" w:hAnsi="Arial" w:cs="Arial"/>
          <w:lang w:val="es-MX"/>
        </w:rPr>
        <w:t xml:space="preserve">al grado de concebir </w:t>
      </w:r>
      <w:r w:rsidR="00F023F0" w:rsidRPr="00F023F0">
        <w:rPr>
          <w:rFonts w:ascii="Arial" w:hAnsi="Arial" w:cs="Arial"/>
          <w:lang w:val="es-MX"/>
        </w:rPr>
        <w:t xml:space="preserve">el urbanismo, y </w:t>
      </w:r>
      <w:r w:rsidR="00572FC9">
        <w:rPr>
          <w:rFonts w:ascii="Arial" w:hAnsi="Arial" w:cs="Arial"/>
          <w:lang w:val="es-MX"/>
        </w:rPr>
        <w:t xml:space="preserve">han </w:t>
      </w:r>
      <w:r w:rsidR="00F023F0" w:rsidRPr="00F023F0">
        <w:rPr>
          <w:rFonts w:ascii="Arial" w:hAnsi="Arial" w:cs="Arial"/>
          <w:lang w:val="es-MX"/>
        </w:rPr>
        <w:t>constituido un acicate para el desarrollo científico.</w:t>
      </w:r>
    </w:p>
    <w:p w14:paraId="7D4FC744" w14:textId="1D57C022" w:rsidR="00D45240" w:rsidRDefault="00F023F0" w:rsidP="00F023F0">
      <w:pPr>
        <w:pStyle w:val="NormalWeb"/>
        <w:shd w:val="clear" w:color="auto" w:fill="FFFFFF"/>
        <w:spacing w:line="360" w:lineRule="auto"/>
        <w:ind w:firstLine="567"/>
        <w:jc w:val="both"/>
        <w:rPr>
          <w:rFonts w:ascii="Arial" w:hAnsi="Arial" w:cs="Arial"/>
          <w:lang w:val="es-MX"/>
        </w:rPr>
      </w:pPr>
      <w:r w:rsidRPr="00F023F0">
        <w:rPr>
          <w:rFonts w:ascii="Arial" w:hAnsi="Arial" w:cs="Arial"/>
          <w:lang w:val="es-MX"/>
        </w:rPr>
        <w:t>Las enfermedades epidémicas se empezaro</w:t>
      </w:r>
      <w:r>
        <w:rPr>
          <w:rFonts w:ascii="Arial" w:hAnsi="Arial" w:cs="Arial"/>
          <w:lang w:val="es-MX"/>
        </w:rPr>
        <w:t>n a controlar hasta el siglo XIX</w:t>
      </w:r>
      <w:r w:rsidRPr="00F023F0">
        <w:rPr>
          <w:rFonts w:ascii="Arial" w:hAnsi="Arial" w:cs="Arial"/>
          <w:lang w:val="es-MX"/>
        </w:rPr>
        <w:t>, con los descubrimientos de Luis Pasteur y Robert Koch sobre microbiología</w:t>
      </w:r>
      <w:r>
        <w:rPr>
          <w:rFonts w:ascii="Arial" w:hAnsi="Arial" w:cs="Arial"/>
          <w:lang w:val="es-MX"/>
        </w:rPr>
        <w:t xml:space="preserve"> y la invención de las vacunas</w:t>
      </w:r>
      <w:r>
        <w:rPr>
          <w:rStyle w:val="Refdenotaalpie"/>
          <w:rFonts w:ascii="Arial" w:hAnsi="Arial" w:cs="Arial"/>
          <w:lang w:val="es-MX"/>
        </w:rPr>
        <w:footnoteReference w:id="9"/>
      </w:r>
      <w:r>
        <w:rPr>
          <w:rFonts w:ascii="Arial" w:hAnsi="Arial" w:cs="Arial"/>
          <w:lang w:val="es-MX"/>
        </w:rPr>
        <w:t>.</w:t>
      </w:r>
      <w:r w:rsidRPr="00F023F0">
        <w:rPr>
          <w:rFonts w:ascii="Arial" w:hAnsi="Arial" w:cs="Arial"/>
          <w:lang w:val="es-MX"/>
        </w:rPr>
        <w:t xml:space="preserve"> Antes</w:t>
      </w:r>
      <w:r w:rsidR="00572FC9">
        <w:rPr>
          <w:rFonts w:ascii="Arial" w:hAnsi="Arial" w:cs="Arial"/>
          <w:lang w:val="es-MX"/>
        </w:rPr>
        <w:t>,</w:t>
      </w:r>
      <w:r w:rsidRPr="00F023F0">
        <w:rPr>
          <w:rFonts w:ascii="Arial" w:hAnsi="Arial" w:cs="Arial"/>
          <w:lang w:val="es-MX"/>
        </w:rPr>
        <w:t xml:space="preserve"> frente a las epidemias, no había más que huir, así encontramos a gobernantes itinerantes hasta la aparición de las vacunas. Las pandemias han sido un catalizador de la organizaci</w:t>
      </w:r>
      <w:r w:rsidR="00B91E81">
        <w:rPr>
          <w:rFonts w:ascii="Arial" w:hAnsi="Arial" w:cs="Arial"/>
          <w:lang w:val="es-MX"/>
        </w:rPr>
        <w:t>ón y de la legislación</w:t>
      </w:r>
      <w:r w:rsidRPr="00F023F0">
        <w:rPr>
          <w:rFonts w:ascii="Arial" w:hAnsi="Arial" w:cs="Arial"/>
          <w:lang w:val="es-MX"/>
        </w:rPr>
        <w:t xml:space="preserve"> sobre cuestiones sanitarias para establecer la limpieza en la vía pública y también la reglamentación de la medicina. En 1910, se creó la Oficina Internacional de Higiene Pública, antecedente de la Organ</w:t>
      </w:r>
      <w:r w:rsidR="00047E4D">
        <w:rPr>
          <w:rFonts w:ascii="Arial" w:hAnsi="Arial" w:cs="Arial"/>
          <w:lang w:val="es-MX"/>
        </w:rPr>
        <w:t>ización Mundial de la Salud (OMS</w:t>
      </w:r>
      <w:r w:rsidRPr="00F023F0">
        <w:rPr>
          <w:rFonts w:ascii="Arial" w:hAnsi="Arial" w:cs="Arial"/>
          <w:lang w:val="es-MX"/>
        </w:rPr>
        <w:t>) creada en 1945.</w:t>
      </w:r>
    </w:p>
    <w:p w14:paraId="789C833F" w14:textId="77777777" w:rsidR="00E300F6" w:rsidRDefault="00047E4D" w:rsidP="00F023F0">
      <w:pPr>
        <w:pStyle w:val="NormalWeb"/>
        <w:shd w:val="clear" w:color="auto" w:fill="FFFFFF"/>
        <w:spacing w:line="360" w:lineRule="auto"/>
        <w:ind w:firstLine="567"/>
        <w:jc w:val="both"/>
        <w:rPr>
          <w:rFonts w:ascii="Arial" w:hAnsi="Arial" w:cs="Arial"/>
        </w:rPr>
      </w:pPr>
      <w:r>
        <w:rPr>
          <w:rFonts w:ascii="Arial" w:hAnsi="Arial" w:cs="Arial"/>
        </w:rPr>
        <w:t>Entre los antecedentes de</w:t>
      </w:r>
      <w:r w:rsidR="00B91E81">
        <w:rPr>
          <w:rFonts w:ascii="Arial" w:hAnsi="Arial" w:cs="Arial"/>
        </w:rPr>
        <w:t xml:space="preserve"> pandemias de</w:t>
      </w:r>
      <w:r>
        <w:rPr>
          <w:rFonts w:ascii="Arial" w:hAnsi="Arial" w:cs="Arial"/>
        </w:rPr>
        <w:t xml:space="preserve"> gran relevancia, podemos señalar la producida</w:t>
      </w:r>
      <w:r w:rsidR="00C47D1E" w:rsidRPr="00C47D1E">
        <w:rPr>
          <w:rFonts w:ascii="Arial" w:hAnsi="Arial" w:cs="Arial"/>
        </w:rPr>
        <w:t xml:space="preserve"> por la viruela, peste bubónica, seguidas del có</w:t>
      </w:r>
      <w:r w:rsidR="00C47D1E">
        <w:rPr>
          <w:rFonts w:ascii="Arial" w:hAnsi="Arial" w:cs="Arial"/>
        </w:rPr>
        <w:t>lera y desde final del siglo XIX</w:t>
      </w:r>
      <w:r w:rsidR="00C47D1E" w:rsidRPr="00C47D1E">
        <w:rPr>
          <w:rFonts w:ascii="Arial" w:hAnsi="Arial" w:cs="Arial"/>
        </w:rPr>
        <w:t xml:space="preserve"> con la aparición de las causadas por el virus de la influenza. S</w:t>
      </w:r>
      <w:r w:rsidR="00C47D1E">
        <w:rPr>
          <w:rFonts w:ascii="Arial" w:hAnsi="Arial" w:cs="Arial"/>
        </w:rPr>
        <w:t>in embargo, a final del siglo XX</w:t>
      </w:r>
      <w:r w:rsidR="00C47D1E" w:rsidRPr="00C47D1E">
        <w:rPr>
          <w:rFonts w:ascii="Arial" w:hAnsi="Arial" w:cs="Arial"/>
        </w:rPr>
        <w:t xml:space="preserve"> surgió en 1968 la referida pandemia mundial del VIH que aún prevalece</w:t>
      </w:r>
      <w:r w:rsidR="00C47D1E">
        <w:rPr>
          <w:rFonts w:ascii="Arial" w:hAnsi="Arial" w:cs="Arial"/>
        </w:rPr>
        <w:t>.</w:t>
      </w:r>
      <w:r w:rsidR="00B91E81">
        <w:rPr>
          <w:rFonts w:ascii="Arial" w:hAnsi="Arial" w:cs="Arial"/>
        </w:rPr>
        <w:t xml:space="preserve"> </w:t>
      </w:r>
    </w:p>
    <w:p w14:paraId="2763F85B" w14:textId="485334A9" w:rsidR="00C47D1E" w:rsidRPr="00F023F0" w:rsidRDefault="00D70008" w:rsidP="00F023F0">
      <w:pPr>
        <w:pStyle w:val="NormalWeb"/>
        <w:shd w:val="clear" w:color="auto" w:fill="FFFFFF"/>
        <w:spacing w:line="360" w:lineRule="auto"/>
        <w:ind w:firstLine="567"/>
        <w:jc w:val="both"/>
        <w:rPr>
          <w:rFonts w:ascii="Arial" w:hAnsi="Arial" w:cs="Arial"/>
          <w:lang w:val="es-MX"/>
        </w:rPr>
      </w:pPr>
      <w:r>
        <w:rPr>
          <w:rFonts w:ascii="Arial" w:hAnsi="Arial" w:cs="Arial"/>
        </w:rPr>
        <w:t>Asimismo, en el siglo XX</w:t>
      </w:r>
      <w:r w:rsidR="00C47D1E" w:rsidRPr="00C47D1E">
        <w:rPr>
          <w:rFonts w:ascii="Arial" w:hAnsi="Arial" w:cs="Arial"/>
        </w:rPr>
        <w:t xml:space="preserve"> la humanidad fue atacada por tres pandemias de gripe. Las más terrible fue la surgida en 1918 denominada gripe española que afectó</w:t>
      </w:r>
      <w:r w:rsidR="00043FC4">
        <w:rPr>
          <w:rFonts w:ascii="Arial" w:hAnsi="Arial" w:cs="Arial"/>
        </w:rPr>
        <w:t xml:space="preserve"> al</w:t>
      </w:r>
      <w:r w:rsidR="00C47D1E" w:rsidRPr="00C47D1E">
        <w:rPr>
          <w:rFonts w:ascii="Arial" w:hAnsi="Arial" w:cs="Arial"/>
        </w:rPr>
        <w:t xml:space="preserve"> 50 % de la población mundial con una mortalidad total entre 40-50 millones de personas. Posteriormente sufrió las pandemias de 1957-1958 y 1968-1969, denominadas gripe asiática y gripe de Hong Kong, respectivamente, más benignas que la acontecida a inicio del siglo. La gripe rusa ocurrida a final del siglo </w:t>
      </w:r>
      <w:r w:rsidR="00492AF7">
        <w:rPr>
          <w:rFonts w:ascii="Arial" w:hAnsi="Arial" w:cs="Arial"/>
        </w:rPr>
        <w:t>XIX</w:t>
      </w:r>
      <w:r w:rsidR="00C47D1E" w:rsidRPr="00C47D1E">
        <w:rPr>
          <w:rFonts w:ascii="Arial" w:hAnsi="Arial" w:cs="Arial"/>
        </w:rPr>
        <w:t>, se ha vinculado con la gripe e</w:t>
      </w:r>
      <w:r w:rsidR="00492AF7">
        <w:rPr>
          <w:rFonts w:ascii="Arial" w:hAnsi="Arial" w:cs="Arial"/>
        </w:rPr>
        <w:t>spañola. También en el siglo XXI</w:t>
      </w:r>
      <w:r w:rsidR="00C47D1E" w:rsidRPr="00C47D1E">
        <w:rPr>
          <w:rFonts w:ascii="Arial" w:hAnsi="Arial" w:cs="Arial"/>
        </w:rPr>
        <w:t xml:space="preserve"> se registró en 2009-2010 </w:t>
      </w:r>
      <w:r w:rsidR="00617BAC">
        <w:rPr>
          <w:rFonts w:ascii="Arial" w:hAnsi="Arial" w:cs="Arial"/>
        </w:rPr>
        <w:t xml:space="preserve">una </w:t>
      </w:r>
      <w:r w:rsidR="00C47D1E" w:rsidRPr="00C47D1E">
        <w:rPr>
          <w:rFonts w:ascii="Arial" w:hAnsi="Arial" w:cs="Arial"/>
        </w:rPr>
        <w:t>nueva pandemia de gripe A (H1N1), subtipo de virus muy similar al causante de la pandemia de 1918.</w:t>
      </w:r>
    </w:p>
    <w:p w14:paraId="413B8743" w14:textId="77777777" w:rsidR="00ED67B8" w:rsidRPr="00ED67B8" w:rsidRDefault="008A24C2" w:rsidP="00ED67B8">
      <w:pPr>
        <w:pStyle w:val="NormalWeb"/>
        <w:spacing w:line="360" w:lineRule="auto"/>
        <w:ind w:firstLine="567"/>
        <w:jc w:val="both"/>
        <w:rPr>
          <w:rFonts w:ascii="Arial" w:hAnsi="Arial" w:cs="Arial"/>
          <w:lang w:val="es-MX"/>
        </w:rPr>
      </w:pPr>
      <w:r w:rsidRPr="00557E2C">
        <w:rPr>
          <w:rFonts w:ascii="Arial" w:hAnsi="Arial" w:cs="Arial"/>
          <w:b/>
          <w:lang w:val="es-MX"/>
        </w:rPr>
        <w:t>TERCERA.</w:t>
      </w:r>
      <w:r w:rsidRPr="00557E2C">
        <w:rPr>
          <w:rFonts w:ascii="Arial" w:hAnsi="Arial" w:cs="Arial"/>
          <w:lang w:val="es-MX"/>
        </w:rPr>
        <w:t xml:space="preserve"> </w:t>
      </w:r>
      <w:r w:rsidR="00ED67B8" w:rsidRPr="00ED67B8">
        <w:rPr>
          <w:rFonts w:ascii="Arial" w:hAnsi="Arial" w:cs="Arial"/>
          <w:lang w:val="es-MX"/>
        </w:rPr>
        <w:t xml:space="preserve">En </w:t>
      </w:r>
      <w:r w:rsidR="00ED67B8">
        <w:rPr>
          <w:rFonts w:ascii="Arial" w:hAnsi="Arial" w:cs="Arial"/>
          <w:lang w:val="es-MX"/>
        </w:rPr>
        <w:t xml:space="preserve">estos </w:t>
      </w:r>
      <w:r w:rsidR="007B5C81">
        <w:rPr>
          <w:rFonts w:ascii="Arial" w:hAnsi="Arial" w:cs="Arial"/>
          <w:lang w:val="es-MX"/>
        </w:rPr>
        <w:t>últimos dos años</w:t>
      </w:r>
      <w:r w:rsidR="00ED67B8" w:rsidRPr="00ED67B8">
        <w:rPr>
          <w:rFonts w:ascii="Arial" w:hAnsi="Arial" w:cs="Arial"/>
          <w:lang w:val="es-MX"/>
        </w:rPr>
        <w:t>, el mundo entero enfrentó un reto sin precedentes, al padecer la pandemia del virus denominado SARS-CoV2 y que causa la enfermedad del Covid19, misma que ha cobrado muchas vidas y que continua vigente en la mayoría de los continentes, sobre todo en América, que a pesar que se percibe un considerable descenso de los contag</w:t>
      </w:r>
      <w:r w:rsidR="00FB1E9C">
        <w:rPr>
          <w:rFonts w:ascii="Arial" w:hAnsi="Arial" w:cs="Arial"/>
          <w:lang w:val="es-MX"/>
        </w:rPr>
        <w:t>ios, todavía se mantiene un bajo</w:t>
      </w:r>
      <w:r w:rsidR="00ED67B8" w:rsidRPr="00ED67B8">
        <w:rPr>
          <w:rFonts w:ascii="Arial" w:hAnsi="Arial" w:cs="Arial"/>
          <w:lang w:val="es-MX"/>
        </w:rPr>
        <w:t xml:space="preserve"> índice de fallecimientos y de personas contagiadas.</w:t>
      </w:r>
    </w:p>
    <w:p w14:paraId="23C0E4C4" w14:textId="77777777" w:rsidR="00ED67B8" w:rsidRPr="00ED67B8" w:rsidRDefault="00ED67B8" w:rsidP="00ED67B8">
      <w:pPr>
        <w:pStyle w:val="NormalWeb"/>
        <w:spacing w:after="0" w:line="360" w:lineRule="auto"/>
        <w:ind w:firstLine="567"/>
        <w:jc w:val="both"/>
        <w:rPr>
          <w:rFonts w:ascii="Arial" w:hAnsi="Arial" w:cs="Arial"/>
          <w:lang w:val="es-MX"/>
        </w:rPr>
      </w:pPr>
      <w:r w:rsidRPr="00ED67B8">
        <w:rPr>
          <w:rFonts w:ascii="Arial" w:hAnsi="Arial" w:cs="Arial"/>
          <w:lang w:val="es-MX"/>
        </w:rPr>
        <w:t>La Organización Mundial de la Salud, declaró el día 11 de marzo del año</w:t>
      </w:r>
      <w:r w:rsidR="007B694A">
        <w:rPr>
          <w:rFonts w:ascii="Arial" w:hAnsi="Arial" w:cs="Arial"/>
          <w:lang w:val="es-MX"/>
        </w:rPr>
        <w:t xml:space="preserve"> 2020</w:t>
      </w:r>
      <w:r w:rsidRPr="00ED67B8">
        <w:rPr>
          <w:rFonts w:ascii="Arial" w:hAnsi="Arial" w:cs="Arial"/>
          <w:lang w:val="es-MX"/>
        </w:rPr>
        <w:t>, que el brote del virus SARS-CoV2 que provoca la enfermedad conocida como COVID-19, es una Pandemia, considerando esta circunstancia como una emergencia de salud pública a nivel internacional.</w:t>
      </w:r>
    </w:p>
    <w:p w14:paraId="3A14FB5C" w14:textId="77777777" w:rsidR="00ED67B8" w:rsidRDefault="00ED67B8" w:rsidP="007B694A">
      <w:pPr>
        <w:pStyle w:val="NormalWeb"/>
        <w:spacing w:before="0" w:beforeAutospacing="0" w:after="0" w:afterAutospacing="0" w:line="360" w:lineRule="auto"/>
        <w:ind w:firstLine="567"/>
        <w:jc w:val="both"/>
        <w:rPr>
          <w:rFonts w:ascii="Arial" w:hAnsi="Arial" w:cs="Arial"/>
          <w:lang w:val="es-MX"/>
        </w:rPr>
      </w:pPr>
      <w:r w:rsidRPr="00ED67B8">
        <w:rPr>
          <w:rFonts w:ascii="Arial" w:hAnsi="Arial" w:cs="Arial"/>
          <w:lang w:val="es-MX"/>
        </w:rPr>
        <w:t>El 23 de marzo del mismo año, en el Diario Oficial de la Federación, se publicó el acuerdo en donde el Consejo de Salubridad General reconoce la pandemia de enfermedad del Covid-19 provocada por el virus SARS-CoV2 en México y que la cataloga como una enfermedad grave de atención prioritaria.</w:t>
      </w:r>
    </w:p>
    <w:p w14:paraId="51FBCF30" w14:textId="77777777" w:rsidR="00260035" w:rsidRPr="00ED67B8" w:rsidRDefault="00260035" w:rsidP="007B694A">
      <w:pPr>
        <w:pStyle w:val="NormalWeb"/>
        <w:spacing w:before="0" w:beforeAutospacing="0" w:after="0" w:afterAutospacing="0" w:line="360" w:lineRule="auto"/>
        <w:ind w:firstLine="567"/>
        <w:jc w:val="both"/>
        <w:rPr>
          <w:rFonts w:ascii="Arial" w:hAnsi="Arial" w:cs="Arial"/>
          <w:lang w:val="es-MX"/>
        </w:rPr>
      </w:pPr>
    </w:p>
    <w:p w14:paraId="44484B50" w14:textId="77777777" w:rsidR="00ED67B8" w:rsidRDefault="00ED67B8" w:rsidP="007B694A">
      <w:pPr>
        <w:pStyle w:val="NormalWeb"/>
        <w:spacing w:before="0" w:beforeAutospacing="0" w:after="0" w:afterAutospacing="0" w:line="360" w:lineRule="auto"/>
        <w:ind w:firstLine="567"/>
        <w:jc w:val="both"/>
        <w:rPr>
          <w:rFonts w:ascii="Arial" w:hAnsi="Arial" w:cs="Arial"/>
          <w:lang w:val="es-MX"/>
        </w:rPr>
      </w:pPr>
      <w:r w:rsidRPr="00ED67B8">
        <w:rPr>
          <w:rFonts w:ascii="Arial" w:hAnsi="Arial" w:cs="Arial"/>
          <w:lang w:val="es-MX"/>
        </w:rPr>
        <w:t>Posteriormente, el 31 de marzo de</w:t>
      </w:r>
      <w:r w:rsidR="007B694A">
        <w:rPr>
          <w:rFonts w:ascii="Arial" w:hAnsi="Arial" w:cs="Arial"/>
          <w:lang w:val="es-MX"/>
        </w:rPr>
        <w:t xml:space="preserve"> ese año</w:t>
      </w:r>
      <w:r w:rsidR="00260035">
        <w:rPr>
          <w:rFonts w:ascii="Arial" w:hAnsi="Arial" w:cs="Arial"/>
          <w:lang w:val="es-MX"/>
        </w:rPr>
        <w:t>, se publicó</w:t>
      </w:r>
      <w:r w:rsidRPr="00ED67B8">
        <w:rPr>
          <w:rFonts w:ascii="Arial" w:hAnsi="Arial" w:cs="Arial"/>
          <w:lang w:val="es-MX"/>
        </w:rPr>
        <w:t xml:space="preserve"> en el Diario Oficial de la Federación, el acuerdo por el que se establece acciones extraordinarias para atender la emergencia sanitaria generada por el virus SARS-CoV2, misma publicación que fue emitida por el Secretario de Salud del Gobierno Federal, quien ordenó la suspensión inmediata de las actividades no esenciales con la finalidad de mitigar la dispersión y trasmisión del virus SARS-CoV2 en la comunidad, para disminuir la carga de enfermedad, sus complicaciones y la muerte por Covid-19 en la población residente en el territorio nacional.</w:t>
      </w:r>
    </w:p>
    <w:p w14:paraId="3E7B5CA1" w14:textId="77777777" w:rsidR="00F04755" w:rsidRPr="00ED67B8" w:rsidRDefault="00F04755" w:rsidP="007B694A">
      <w:pPr>
        <w:pStyle w:val="NormalWeb"/>
        <w:spacing w:before="0" w:beforeAutospacing="0" w:after="0" w:afterAutospacing="0" w:line="360" w:lineRule="auto"/>
        <w:ind w:firstLine="567"/>
        <w:jc w:val="both"/>
        <w:rPr>
          <w:rFonts w:ascii="Arial" w:hAnsi="Arial" w:cs="Arial"/>
          <w:lang w:val="es-MX"/>
        </w:rPr>
      </w:pPr>
    </w:p>
    <w:p w14:paraId="247E24F7" w14:textId="77777777" w:rsidR="00790A0B" w:rsidRPr="00567AFE" w:rsidRDefault="00790A0B" w:rsidP="008A5C25">
      <w:pPr>
        <w:pBdr>
          <w:top w:val="nil"/>
          <w:left w:val="nil"/>
          <w:bottom w:val="nil"/>
          <w:right w:val="nil"/>
          <w:between w:val="nil"/>
        </w:pBdr>
        <w:shd w:val="clear" w:color="auto" w:fill="FFFFFF"/>
        <w:spacing w:before="100" w:beforeAutospacing="1" w:after="100" w:afterAutospacing="1" w:line="360" w:lineRule="auto"/>
        <w:ind w:firstLine="567"/>
        <w:jc w:val="both"/>
        <w:rPr>
          <w:rStyle w:val="Ttulo1Car"/>
          <w:b w:val="0"/>
          <w:sz w:val="24"/>
        </w:rPr>
      </w:pPr>
      <w:r w:rsidRPr="00790A0B">
        <w:rPr>
          <w:rFonts w:ascii="Arial" w:eastAsia="Calibri" w:hAnsi="Arial" w:cs="Arial"/>
          <w:lang w:val="es-MX" w:eastAsia="es-MX"/>
        </w:rPr>
        <w:t>Por su parte, en México, el 14 de agosto de 2020 en el Diario Oficial de la Federación, edición vespertina salió publicado el Decreto</w:t>
      </w:r>
      <w:r w:rsidRPr="00790A0B">
        <w:rPr>
          <w:rFonts w:asciiTheme="minorHAnsi" w:eastAsiaTheme="minorHAnsi" w:hAnsiTheme="minorHAnsi" w:cstheme="minorBidi"/>
          <w:lang w:val="es-MX" w:eastAsia="en-US"/>
        </w:rPr>
        <w:t xml:space="preserve"> </w:t>
      </w:r>
      <w:r w:rsidRPr="00790A0B">
        <w:rPr>
          <w:rFonts w:ascii="Arial" w:eastAsia="Calibri" w:hAnsi="Arial" w:cs="Arial"/>
          <w:lang w:val="es-MX" w:eastAsia="es-MX"/>
        </w:rPr>
        <w:t>por el que se declara duelo nacional de 30 días, por los decesos de las personas y contagios en nuestro país causados por la pandemia derivada de la enfermedad generada por el virus SARS-CoV2 (COVID-19);  el cual</w:t>
      </w:r>
      <w:r w:rsidRPr="00790A0B">
        <w:rPr>
          <w:rFonts w:ascii="Arial" w:hAnsi="Arial" w:cs="Arial"/>
          <w:color w:val="2F2F2F"/>
          <w:lang w:val="es-MX" w:eastAsia="es-MX"/>
        </w:rPr>
        <w:t xml:space="preserve"> </w:t>
      </w:r>
      <w:r w:rsidRPr="00567AFE">
        <w:rPr>
          <w:rStyle w:val="Ttulo1Car"/>
          <w:b w:val="0"/>
          <w:sz w:val="24"/>
          <w:lang w:val="es-MX" w:eastAsia="es-MX"/>
        </w:rPr>
        <w:t>reconoce los grandes esfuerzos que ha realizado el personal médico y sanitario de los sectores público y privado, tanto a nivel federal como de las entidades federativas, de los municipios y de las demarcaciones territoriales de la Ciudad de México, para prevenir la propagación de esta enfermedad y dar tratamiento a las personas que han requerido atención y hospitalización, dada la gravedad de los síntomas y el daño que en un número importante de casos ha causado el COVID-19.</w:t>
      </w:r>
    </w:p>
    <w:p w14:paraId="165CD699" w14:textId="77777777" w:rsidR="00CC6991" w:rsidRDefault="00F67E6D" w:rsidP="00F67E6D">
      <w:pPr>
        <w:spacing w:line="360" w:lineRule="auto"/>
        <w:ind w:right="-3" w:firstLine="708"/>
        <w:jc w:val="both"/>
        <w:rPr>
          <w:rFonts w:ascii="Arial" w:eastAsia="Arial" w:hAnsi="Arial" w:cs="Arial"/>
          <w:lang w:val="es-MX" w:eastAsia="es-MX"/>
        </w:rPr>
      </w:pPr>
      <w:r w:rsidRPr="00F67E6D">
        <w:rPr>
          <w:rFonts w:ascii="Arial" w:eastAsia="Arial" w:hAnsi="Arial" w:cs="Arial"/>
          <w:lang w:val="es-MX" w:eastAsia="es-MX"/>
        </w:rPr>
        <w:t>La inminente crisis por la pandemia del Covid-</w:t>
      </w:r>
      <w:r w:rsidR="00023284">
        <w:rPr>
          <w:rFonts w:ascii="Arial" w:eastAsia="Arial" w:hAnsi="Arial" w:cs="Arial"/>
          <w:lang w:val="es-MX" w:eastAsia="es-MX"/>
        </w:rPr>
        <w:t>19</w:t>
      </w:r>
      <w:r w:rsidR="00093C6B">
        <w:rPr>
          <w:rFonts w:ascii="Arial" w:eastAsia="Arial" w:hAnsi="Arial" w:cs="Arial"/>
          <w:lang w:val="es-MX" w:eastAsia="es-MX"/>
        </w:rPr>
        <w:t xml:space="preserve"> </w:t>
      </w:r>
      <w:r w:rsidR="008A5C25">
        <w:rPr>
          <w:rFonts w:ascii="Arial" w:eastAsia="Arial" w:hAnsi="Arial" w:cs="Arial"/>
          <w:lang w:val="es-MX" w:eastAsia="es-MX"/>
        </w:rPr>
        <w:t>ha ocasionado</w:t>
      </w:r>
      <w:r w:rsidR="00023284">
        <w:rPr>
          <w:rFonts w:ascii="Arial" w:eastAsia="Arial" w:hAnsi="Arial" w:cs="Arial"/>
          <w:lang w:val="es-MX" w:eastAsia="es-MX"/>
        </w:rPr>
        <w:t xml:space="preserve"> </w:t>
      </w:r>
      <w:r w:rsidR="008A5C25">
        <w:rPr>
          <w:rFonts w:ascii="Arial" w:eastAsia="Arial" w:hAnsi="Arial" w:cs="Arial"/>
          <w:lang w:val="es-MX" w:eastAsia="es-MX"/>
        </w:rPr>
        <w:t>pérdidas</w:t>
      </w:r>
      <w:r w:rsidR="00023284">
        <w:rPr>
          <w:rFonts w:ascii="Arial" w:eastAsia="Arial" w:hAnsi="Arial" w:cs="Arial"/>
          <w:lang w:val="es-MX" w:eastAsia="es-MX"/>
        </w:rPr>
        <w:t xml:space="preserve"> de millones de personas</w:t>
      </w:r>
      <w:r w:rsidR="00790A0B">
        <w:rPr>
          <w:rFonts w:ascii="Arial" w:eastAsia="Arial" w:hAnsi="Arial" w:cs="Arial"/>
          <w:lang w:val="es-MX" w:eastAsia="es-MX"/>
        </w:rPr>
        <w:t>,</w:t>
      </w:r>
      <w:r w:rsidR="00023284">
        <w:rPr>
          <w:rFonts w:ascii="Arial" w:eastAsia="Arial" w:hAnsi="Arial" w:cs="Arial"/>
          <w:lang w:val="es-MX" w:eastAsia="es-MX"/>
        </w:rPr>
        <w:t xml:space="preserve"> así como</w:t>
      </w:r>
      <w:r w:rsidRPr="00F67E6D">
        <w:rPr>
          <w:rFonts w:ascii="Arial" w:eastAsia="Arial" w:hAnsi="Arial" w:cs="Arial"/>
          <w:lang w:val="es-MX" w:eastAsia="es-MX"/>
        </w:rPr>
        <w:t xml:space="preserve"> efectos importantes en la e</w:t>
      </w:r>
      <w:r w:rsidR="00790A0B">
        <w:rPr>
          <w:rFonts w:ascii="Arial" w:eastAsia="Arial" w:hAnsi="Arial" w:cs="Arial"/>
          <w:lang w:val="es-MX" w:eastAsia="es-MX"/>
        </w:rPr>
        <w:t>conomía global</w:t>
      </w:r>
      <w:r w:rsidR="00260035">
        <w:rPr>
          <w:rFonts w:ascii="Arial" w:eastAsia="Arial" w:hAnsi="Arial" w:cs="Arial"/>
          <w:lang w:val="es-MX" w:eastAsia="es-MX"/>
        </w:rPr>
        <w:t xml:space="preserve">, </w:t>
      </w:r>
      <w:r w:rsidR="00023284" w:rsidRPr="00023284">
        <w:rPr>
          <w:rFonts w:ascii="Arial" w:eastAsia="Arial" w:hAnsi="Arial" w:cs="Arial"/>
          <w:lang w:val="es-MX" w:eastAsia="es-MX"/>
        </w:rPr>
        <w:t>des</w:t>
      </w:r>
      <w:r w:rsidR="00023284">
        <w:rPr>
          <w:rFonts w:ascii="Arial" w:eastAsia="Arial" w:hAnsi="Arial" w:cs="Arial"/>
          <w:lang w:val="es-MX" w:eastAsia="es-MX"/>
        </w:rPr>
        <w:t>acelerando</w:t>
      </w:r>
      <w:r w:rsidR="00911E98">
        <w:rPr>
          <w:rFonts w:ascii="Arial" w:eastAsia="Arial" w:hAnsi="Arial" w:cs="Arial"/>
          <w:lang w:val="es-MX" w:eastAsia="es-MX"/>
        </w:rPr>
        <w:t xml:space="preserve"> la economía </w:t>
      </w:r>
      <w:r w:rsidR="00023284" w:rsidRPr="00023284">
        <w:rPr>
          <w:rFonts w:ascii="Arial" w:eastAsia="Arial" w:hAnsi="Arial" w:cs="Arial"/>
          <w:lang w:val="es-MX" w:eastAsia="es-MX"/>
        </w:rPr>
        <w:t>y la rápida caída en el precio de los activos financieros, así como los mercados</w:t>
      </w:r>
      <w:r w:rsidR="00790A0B">
        <w:rPr>
          <w:rFonts w:ascii="Arial" w:eastAsia="Arial" w:hAnsi="Arial" w:cs="Arial"/>
          <w:lang w:val="es-MX" w:eastAsia="es-MX"/>
        </w:rPr>
        <w:t xml:space="preserve"> emergentes que no se encontraban</w:t>
      </w:r>
      <w:r w:rsidR="00023284" w:rsidRPr="00023284">
        <w:rPr>
          <w:rFonts w:ascii="Arial" w:eastAsia="Arial" w:hAnsi="Arial" w:cs="Arial"/>
          <w:lang w:val="es-MX" w:eastAsia="es-MX"/>
        </w:rPr>
        <w:t xml:space="preserve"> suficientemente preparados para enfrentar la p</w:t>
      </w:r>
      <w:r w:rsidR="00911E98">
        <w:rPr>
          <w:rFonts w:ascii="Arial" w:eastAsia="Arial" w:hAnsi="Arial" w:cs="Arial"/>
          <w:lang w:val="es-MX" w:eastAsia="es-MX"/>
        </w:rPr>
        <w:t>andemia</w:t>
      </w:r>
      <w:r w:rsidR="00023284" w:rsidRPr="00023284">
        <w:rPr>
          <w:rFonts w:ascii="Arial" w:eastAsia="Arial" w:hAnsi="Arial" w:cs="Arial"/>
          <w:vertAlign w:val="superscript"/>
          <w:lang w:val="es-MX" w:eastAsia="es-MX"/>
        </w:rPr>
        <w:footnoteReference w:id="10"/>
      </w:r>
      <w:r w:rsidR="00023284" w:rsidRPr="00023284">
        <w:rPr>
          <w:rFonts w:ascii="Arial" w:eastAsia="Arial" w:hAnsi="Arial" w:cs="Arial"/>
          <w:lang w:val="es-MX" w:eastAsia="es-MX"/>
        </w:rPr>
        <w:t>.</w:t>
      </w:r>
    </w:p>
    <w:p w14:paraId="02A16E46" w14:textId="77777777" w:rsidR="00CC6991" w:rsidRDefault="00CC6991" w:rsidP="00F67E6D">
      <w:pPr>
        <w:spacing w:line="360" w:lineRule="auto"/>
        <w:ind w:right="-3" w:firstLine="708"/>
        <w:jc w:val="both"/>
        <w:rPr>
          <w:rFonts w:ascii="Arial" w:eastAsia="Arial" w:hAnsi="Arial" w:cs="Arial"/>
          <w:lang w:val="es-MX" w:eastAsia="es-MX"/>
        </w:rPr>
      </w:pPr>
    </w:p>
    <w:p w14:paraId="061019DF" w14:textId="48C122A5" w:rsidR="00F67E6D" w:rsidRDefault="00CC6991" w:rsidP="00F67E6D">
      <w:pPr>
        <w:spacing w:line="360" w:lineRule="auto"/>
        <w:ind w:right="-3" w:firstLine="708"/>
        <w:jc w:val="both"/>
        <w:rPr>
          <w:rFonts w:ascii="Arial" w:eastAsia="Arial" w:hAnsi="Arial" w:cs="Arial"/>
          <w:lang w:val="es-MX" w:eastAsia="es-MX"/>
        </w:rPr>
      </w:pPr>
      <w:r>
        <w:rPr>
          <w:rFonts w:ascii="Arial" w:eastAsia="Arial" w:hAnsi="Arial" w:cs="Arial"/>
          <w:lang w:val="es-MX" w:eastAsia="es-MX"/>
        </w:rPr>
        <w:t>Derivado del</w:t>
      </w:r>
      <w:r w:rsidR="00F67E6D" w:rsidRPr="00F67E6D">
        <w:rPr>
          <w:rFonts w:ascii="Arial" w:eastAsia="Arial" w:hAnsi="Arial" w:cs="Arial"/>
          <w:lang w:val="es-MX" w:eastAsia="es-MX"/>
        </w:rPr>
        <w:t xml:space="preserve"> severo</w:t>
      </w:r>
      <w:r>
        <w:rPr>
          <w:rFonts w:ascii="Arial" w:eastAsia="Arial" w:hAnsi="Arial" w:cs="Arial"/>
          <w:lang w:val="es-MX" w:eastAsia="es-MX"/>
        </w:rPr>
        <w:t xml:space="preserve"> impacto en la economía global, y </w:t>
      </w:r>
      <w:r w:rsidR="00F67E6D" w:rsidRPr="00F67E6D">
        <w:rPr>
          <w:rFonts w:ascii="Arial" w:eastAsia="Arial" w:hAnsi="Arial" w:cs="Arial"/>
          <w:lang w:val="es-MX" w:eastAsia="es-MX"/>
        </w:rPr>
        <w:t xml:space="preserve">de las políticas de </w:t>
      </w:r>
      <w:r>
        <w:rPr>
          <w:rFonts w:ascii="Arial" w:eastAsia="Arial" w:hAnsi="Arial" w:cs="Arial"/>
          <w:lang w:val="es-MX" w:eastAsia="es-MX"/>
        </w:rPr>
        <w:t>salud,</w:t>
      </w:r>
      <w:r w:rsidR="008A5C25">
        <w:rPr>
          <w:rFonts w:ascii="Arial" w:eastAsia="Arial" w:hAnsi="Arial" w:cs="Arial"/>
          <w:lang w:val="es-MX" w:eastAsia="es-MX"/>
        </w:rPr>
        <w:t xml:space="preserve"> los gobiernos </w:t>
      </w:r>
      <w:r w:rsidR="00F67E6D" w:rsidRPr="00F67E6D">
        <w:rPr>
          <w:rFonts w:ascii="Arial" w:eastAsia="Arial" w:hAnsi="Arial" w:cs="Arial"/>
          <w:lang w:val="es-MX" w:eastAsia="es-MX"/>
        </w:rPr>
        <w:t>implementa</w:t>
      </w:r>
      <w:r w:rsidR="008A5C25">
        <w:rPr>
          <w:rFonts w:ascii="Arial" w:eastAsia="Arial" w:hAnsi="Arial" w:cs="Arial"/>
          <w:lang w:val="es-MX" w:eastAsia="es-MX"/>
        </w:rPr>
        <w:t>ron</w:t>
      </w:r>
      <w:r w:rsidR="00F67E6D" w:rsidRPr="00F67E6D">
        <w:rPr>
          <w:rFonts w:ascii="Arial" w:eastAsia="Arial" w:hAnsi="Arial" w:cs="Arial"/>
          <w:lang w:val="es-MX" w:eastAsia="es-MX"/>
        </w:rPr>
        <w:t xml:space="preserve"> acciones necesarias para mitigar el efecto del virus en las actividades productivas, el e</w:t>
      </w:r>
      <w:r w:rsidR="00295ABD">
        <w:rPr>
          <w:rFonts w:ascii="Arial" w:eastAsia="Arial" w:hAnsi="Arial" w:cs="Arial"/>
          <w:lang w:val="es-MX" w:eastAsia="es-MX"/>
        </w:rPr>
        <w:t xml:space="preserve">mpleo y los estándares de vida. </w:t>
      </w:r>
      <w:r w:rsidR="00F67E6D" w:rsidRPr="00F67E6D">
        <w:rPr>
          <w:rFonts w:ascii="Arial" w:eastAsia="Arial" w:hAnsi="Arial" w:cs="Arial"/>
          <w:lang w:val="es-MX" w:eastAsia="es-MX"/>
        </w:rPr>
        <w:t>Entre dichas</w:t>
      </w:r>
      <w:r w:rsidR="00F67E6D">
        <w:rPr>
          <w:rFonts w:ascii="Arial" w:eastAsia="Arial" w:hAnsi="Arial" w:cs="Arial"/>
          <w:lang w:val="es-MX" w:eastAsia="es-MX"/>
        </w:rPr>
        <w:t xml:space="preserve"> medidas, el gobierno estatal implemento</w:t>
      </w:r>
      <w:r w:rsidR="00F67E6D" w:rsidRPr="00F67E6D">
        <w:rPr>
          <w:rFonts w:ascii="Arial" w:eastAsia="Arial" w:hAnsi="Arial" w:cs="Arial"/>
          <w:lang w:val="es-MX" w:eastAsia="es-MX"/>
        </w:rPr>
        <w:t xml:space="preserve"> como estrategia para proteger la salud de la población general ante la pandemia mundial provocada por el virus Covid-19 la limitación de la circulación de personas y, con ello, la restricción de la actividad económica, con la correspondiente afectación en los </w:t>
      </w:r>
      <w:r w:rsidR="00446894">
        <w:rPr>
          <w:rFonts w:ascii="Arial" w:eastAsia="Arial" w:hAnsi="Arial" w:cs="Arial"/>
          <w:lang w:val="es-MX" w:eastAsia="es-MX"/>
        </w:rPr>
        <w:t>niveles de crecimiento, medidos</w:t>
      </w:r>
      <w:r w:rsidR="00F67E6D" w:rsidRPr="00F67E6D">
        <w:rPr>
          <w:rFonts w:ascii="Arial" w:eastAsia="Arial" w:hAnsi="Arial" w:cs="Arial"/>
          <w:lang w:val="es-MX" w:eastAsia="es-MX"/>
        </w:rPr>
        <w:t xml:space="preserve"> principalmente, a través del producto interno bruto.</w:t>
      </w:r>
    </w:p>
    <w:p w14:paraId="20787F0D" w14:textId="33448489" w:rsidR="00D96FC2" w:rsidRDefault="008A5C25" w:rsidP="00D96FC2">
      <w:pPr>
        <w:spacing w:line="360" w:lineRule="auto"/>
        <w:ind w:right="-3" w:firstLine="708"/>
        <w:jc w:val="both"/>
        <w:rPr>
          <w:rFonts w:ascii="Arial" w:eastAsia="Arial" w:hAnsi="Arial" w:cs="Arial"/>
          <w:bCs/>
          <w:lang w:val="es-MX" w:eastAsia="es-MX"/>
        </w:rPr>
      </w:pPr>
      <w:r>
        <w:rPr>
          <w:rFonts w:ascii="Arial" w:eastAsia="Arial" w:hAnsi="Arial" w:cs="Arial"/>
          <w:bCs/>
          <w:lang w:val="es-MX" w:eastAsia="es-MX"/>
        </w:rPr>
        <w:t xml:space="preserve">Sin duda, </w:t>
      </w:r>
      <w:r w:rsidR="003A5027">
        <w:rPr>
          <w:rFonts w:ascii="Arial" w:eastAsia="Arial" w:hAnsi="Arial" w:cs="Arial"/>
          <w:bCs/>
          <w:lang w:val="es-MX" w:eastAsia="es-MX"/>
        </w:rPr>
        <w:t xml:space="preserve">la toma de </w:t>
      </w:r>
      <w:r w:rsidR="001B1E9A">
        <w:rPr>
          <w:rFonts w:ascii="Arial" w:eastAsia="Arial" w:hAnsi="Arial" w:cs="Arial"/>
          <w:bCs/>
          <w:lang w:val="es-MX" w:eastAsia="es-MX"/>
        </w:rPr>
        <w:t>decisiones no resultó sencilla</w:t>
      </w:r>
      <w:r>
        <w:rPr>
          <w:rFonts w:ascii="Arial" w:eastAsia="Arial" w:hAnsi="Arial" w:cs="Arial"/>
          <w:bCs/>
          <w:lang w:val="es-MX" w:eastAsia="es-MX"/>
        </w:rPr>
        <w:t xml:space="preserve"> par</w:t>
      </w:r>
      <w:r w:rsidR="007B694A">
        <w:rPr>
          <w:rFonts w:ascii="Arial" w:eastAsia="Arial" w:hAnsi="Arial" w:cs="Arial"/>
          <w:bCs/>
          <w:lang w:val="es-MX" w:eastAsia="es-MX"/>
        </w:rPr>
        <w:t>a todo el sector empresarial;</w:t>
      </w:r>
      <w:r w:rsidR="0079388C">
        <w:rPr>
          <w:rFonts w:ascii="Arial" w:eastAsia="Arial" w:hAnsi="Arial" w:cs="Arial"/>
          <w:bCs/>
          <w:lang w:val="es-MX" w:eastAsia="es-MX"/>
        </w:rPr>
        <w:t xml:space="preserve"> si</w:t>
      </w:r>
      <w:r>
        <w:rPr>
          <w:rFonts w:ascii="Arial" w:eastAsia="Arial" w:hAnsi="Arial" w:cs="Arial"/>
          <w:bCs/>
          <w:lang w:val="es-MX" w:eastAsia="es-MX"/>
        </w:rPr>
        <w:t>n embargo</w:t>
      </w:r>
      <w:r w:rsidR="007B694A">
        <w:rPr>
          <w:rFonts w:ascii="Arial" w:eastAsia="Arial" w:hAnsi="Arial" w:cs="Arial"/>
          <w:bCs/>
          <w:lang w:val="es-MX" w:eastAsia="es-MX"/>
        </w:rPr>
        <w:t>,</w:t>
      </w:r>
      <w:r>
        <w:rPr>
          <w:rFonts w:ascii="Arial" w:eastAsia="Arial" w:hAnsi="Arial" w:cs="Arial"/>
          <w:bCs/>
          <w:lang w:val="es-MX" w:eastAsia="es-MX"/>
        </w:rPr>
        <w:t xml:space="preserve"> l</w:t>
      </w:r>
      <w:r w:rsidR="00D96FC2" w:rsidRPr="00D96FC2">
        <w:rPr>
          <w:rFonts w:ascii="Arial" w:eastAsia="Arial" w:hAnsi="Arial" w:cs="Arial"/>
          <w:bCs/>
          <w:lang w:val="es-MX" w:eastAsia="es-MX"/>
        </w:rPr>
        <w:t>as empresas y el sector productivo se sumaron a las recomendaciones de salubridad emitidas por el gobierno estatal; las escuelas establecie</w:t>
      </w:r>
      <w:r w:rsidR="00A015EE">
        <w:rPr>
          <w:rFonts w:ascii="Arial" w:eastAsia="Arial" w:hAnsi="Arial" w:cs="Arial"/>
          <w:bCs/>
          <w:lang w:val="es-MX" w:eastAsia="es-MX"/>
        </w:rPr>
        <w:t>ron mecanismos para que las</w:t>
      </w:r>
      <w:r w:rsidR="00D96FC2" w:rsidRPr="00D96FC2">
        <w:rPr>
          <w:rFonts w:ascii="Arial" w:eastAsia="Arial" w:hAnsi="Arial" w:cs="Arial"/>
          <w:bCs/>
          <w:lang w:val="es-MX" w:eastAsia="es-MX"/>
        </w:rPr>
        <w:t xml:space="preserve"> niñas, niños y jóvenes pudieran continuar sus estudios de manera segura; las madres y padres de familia salieron al frente buscando formas de brindar el sustento a sus hijas e hijos. </w:t>
      </w:r>
    </w:p>
    <w:p w14:paraId="49AED72C" w14:textId="77777777" w:rsidR="0079388C" w:rsidRDefault="0079388C" w:rsidP="00D96FC2">
      <w:pPr>
        <w:spacing w:line="360" w:lineRule="auto"/>
        <w:ind w:right="-3" w:firstLine="708"/>
        <w:jc w:val="both"/>
        <w:rPr>
          <w:rFonts w:ascii="Arial" w:eastAsia="Arial" w:hAnsi="Arial" w:cs="Arial"/>
          <w:bCs/>
          <w:lang w:val="es-MX" w:eastAsia="es-MX"/>
        </w:rPr>
      </w:pPr>
    </w:p>
    <w:p w14:paraId="53819314" w14:textId="369A5567" w:rsidR="00D56705" w:rsidRPr="00F67E6D" w:rsidRDefault="00D96FC2" w:rsidP="00F67E6D">
      <w:pPr>
        <w:spacing w:line="360" w:lineRule="auto"/>
        <w:ind w:right="-3" w:firstLine="708"/>
        <w:jc w:val="both"/>
        <w:rPr>
          <w:rFonts w:ascii="Arial" w:eastAsia="Arial" w:hAnsi="Arial" w:cs="Arial"/>
          <w:lang w:val="es-MX" w:eastAsia="es-MX"/>
        </w:rPr>
      </w:pPr>
      <w:r>
        <w:rPr>
          <w:rFonts w:ascii="Arial" w:eastAsia="Arial" w:hAnsi="Arial" w:cs="Arial"/>
          <w:bCs/>
          <w:lang w:val="es-MX" w:eastAsia="es-MX"/>
        </w:rPr>
        <w:t xml:space="preserve">Inminente </w:t>
      </w:r>
      <w:r w:rsidR="001B1E9A">
        <w:rPr>
          <w:rFonts w:ascii="Arial" w:eastAsia="Arial" w:hAnsi="Arial" w:cs="Arial"/>
          <w:bCs/>
          <w:lang w:val="es-MX" w:eastAsia="es-MX"/>
        </w:rPr>
        <w:t>es el</w:t>
      </w:r>
      <w:r>
        <w:rPr>
          <w:rFonts w:ascii="Arial" w:eastAsia="Arial" w:hAnsi="Arial" w:cs="Arial"/>
          <w:bCs/>
          <w:lang w:val="es-MX" w:eastAsia="es-MX"/>
        </w:rPr>
        <w:t xml:space="preserve"> reconocimiento a </w:t>
      </w:r>
      <w:r w:rsidRPr="00D96FC2">
        <w:rPr>
          <w:rFonts w:ascii="Arial" w:eastAsia="Arial" w:hAnsi="Arial" w:cs="Arial"/>
          <w:bCs/>
          <w:lang w:val="es-MX" w:eastAsia="es-MX"/>
        </w:rPr>
        <w:t>la primer</w:t>
      </w:r>
      <w:r w:rsidR="006D72B9">
        <w:rPr>
          <w:rFonts w:ascii="Arial" w:eastAsia="Arial" w:hAnsi="Arial" w:cs="Arial"/>
          <w:bCs/>
          <w:lang w:val="es-MX" w:eastAsia="es-MX"/>
        </w:rPr>
        <w:t>a</w:t>
      </w:r>
      <w:r w:rsidRPr="00D96FC2">
        <w:rPr>
          <w:rFonts w:ascii="Arial" w:eastAsia="Arial" w:hAnsi="Arial" w:cs="Arial"/>
          <w:bCs/>
          <w:lang w:val="es-MX" w:eastAsia="es-MX"/>
        </w:rPr>
        <w:t xml:space="preserve"> línea de batalla con tan lacerante mal, lo conformaron las y los médicos, enfermeras y todo el personal de sanidad del sector salud, quienes, a pesar de much</w:t>
      </w:r>
      <w:r w:rsidR="00F9164E">
        <w:rPr>
          <w:rFonts w:ascii="Arial" w:eastAsia="Arial" w:hAnsi="Arial" w:cs="Arial"/>
          <w:bCs/>
          <w:lang w:val="es-MX" w:eastAsia="es-MX"/>
        </w:rPr>
        <w:t>as limitaciones</w:t>
      </w:r>
      <w:r w:rsidRPr="00D96FC2">
        <w:rPr>
          <w:rFonts w:ascii="Arial" w:eastAsia="Arial" w:hAnsi="Arial" w:cs="Arial"/>
          <w:bCs/>
          <w:lang w:val="es-MX" w:eastAsia="es-MX"/>
        </w:rPr>
        <w:t xml:space="preserve"> </w:t>
      </w:r>
      <w:r w:rsidR="001B1E9A">
        <w:rPr>
          <w:rFonts w:ascii="Arial" w:eastAsia="Arial" w:hAnsi="Arial" w:cs="Arial"/>
          <w:bCs/>
          <w:lang w:val="es-MX" w:eastAsia="es-MX"/>
        </w:rPr>
        <w:t xml:space="preserve">empíricas </w:t>
      </w:r>
      <w:r w:rsidRPr="00D96FC2">
        <w:rPr>
          <w:rFonts w:ascii="Arial" w:eastAsia="Arial" w:hAnsi="Arial" w:cs="Arial"/>
          <w:bCs/>
          <w:lang w:val="es-MX" w:eastAsia="es-MX"/>
        </w:rPr>
        <w:t>de cómo atender clínicamente esta enfermedad nueva en el mundo, se enfrentaron a ella y no abandonaron sus áreas y se dedicaron en cuerpo y alma a salvar y atender a toda nuestra población.</w:t>
      </w:r>
    </w:p>
    <w:p w14:paraId="2CF45190" w14:textId="77777777" w:rsidR="00A015EE" w:rsidRPr="00A015EE" w:rsidRDefault="00A015EE" w:rsidP="00A015EE">
      <w:pPr>
        <w:pStyle w:val="NormalWeb"/>
        <w:spacing w:line="360" w:lineRule="auto"/>
        <w:ind w:firstLine="567"/>
        <w:jc w:val="both"/>
        <w:rPr>
          <w:rFonts w:ascii="Arial" w:hAnsi="Arial" w:cs="Arial"/>
        </w:rPr>
      </w:pPr>
      <w:r>
        <w:rPr>
          <w:rFonts w:ascii="Arial" w:hAnsi="Arial" w:cs="Arial"/>
        </w:rPr>
        <w:t xml:space="preserve">Esta </w:t>
      </w:r>
      <w:r w:rsidRPr="00A015EE">
        <w:rPr>
          <w:rFonts w:ascii="Arial" w:hAnsi="Arial" w:cs="Arial"/>
        </w:rPr>
        <w:t xml:space="preserve">pandemia, puso de manifiesto el espíritu humanista y solidario de miles de mujeres y hombres que </w:t>
      </w:r>
      <w:r>
        <w:rPr>
          <w:rFonts w:ascii="Arial" w:hAnsi="Arial" w:cs="Arial"/>
        </w:rPr>
        <w:t>tuvieron que adecuarse a las nuevas modalidades de trabajo y vida,</w:t>
      </w:r>
      <w:r w:rsidRPr="00A015EE">
        <w:rPr>
          <w:rFonts w:ascii="Arial" w:hAnsi="Arial" w:cs="Arial"/>
        </w:rPr>
        <w:t xml:space="preserve"> trabajado sin descanso, incluso, en condiciones adversas para proteger la salud de</w:t>
      </w:r>
      <w:r>
        <w:rPr>
          <w:rFonts w:ascii="Arial" w:hAnsi="Arial" w:cs="Arial"/>
        </w:rPr>
        <w:t xml:space="preserve"> la población</w:t>
      </w:r>
      <w:r w:rsidRPr="00A015EE">
        <w:rPr>
          <w:rFonts w:ascii="Arial" w:hAnsi="Arial" w:cs="Arial"/>
        </w:rPr>
        <w:t xml:space="preserve"> y de sus familias.</w:t>
      </w:r>
    </w:p>
    <w:p w14:paraId="33E9DF59" w14:textId="61422578" w:rsidR="0079388C" w:rsidRPr="0079388C" w:rsidRDefault="002A1BA7" w:rsidP="0079388C">
      <w:pPr>
        <w:autoSpaceDE w:val="0"/>
        <w:autoSpaceDN w:val="0"/>
        <w:adjustRightInd w:val="0"/>
        <w:spacing w:line="360" w:lineRule="auto"/>
        <w:ind w:firstLine="567"/>
        <w:jc w:val="both"/>
        <w:rPr>
          <w:rFonts w:ascii="Arial" w:hAnsi="Arial" w:cs="Arial"/>
          <w:lang w:val="es-MX" w:eastAsia="es-MX"/>
        </w:rPr>
      </w:pPr>
      <w:r w:rsidRPr="00557E2C">
        <w:rPr>
          <w:rFonts w:ascii="Arial" w:hAnsi="Arial" w:cs="Arial"/>
          <w:b/>
          <w:lang w:val="es-MX" w:eastAsia="es-MX"/>
        </w:rPr>
        <w:t>CUARTA.</w:t>
      </w:r>
      <w:r w:rsidRPr="00557E2C">
        <w:rPr>
          <w:rFonts w:ascii="Arial" w:hAnsi="Arial" w:cs="Arial"/>
          <w:lang w:val="es-MX" w:eastAsia="es-MX"/>
        </w:rPr>
        <w:t xml:space="preserve"> </w:t>
      </w:r>
      <w:r w:rsidR="0079388C" w:rsidRPr="00ED67B8">
        <w:rPr>
          <w:rFonts w:ascii="Arial" w:hAnsi="Arial" w:cs="Arial"/>
          <w:lang w:eastAsia="es-MX"/>
        </w:rPr>
        <w:t>México</w:t>
      </w:r>
      <w:r w:rsidR="0079388C" w:rsidRPr="0079388C">
        <w:rPr>
          <w:rFonts w:ascii="Arial" w:hAnsi="Arial" w:cs="Arial"/>
          <w:lang w:eastAsia="es-MX"/>
        </w:rPr>
        <w:t xml:space="preserve"> tiene en estos momentos 5.634.829 personas confirmadas de coronavirus,</w:t>
      </w:r>
      <w:r w:rsidR="0079388C">
        <w:rPr>
          <w:rFonts w:ascii="Arial" w:hAnsi="Arial" w:cs="Arial"/>
          <w:lang w:eastAsia="es-MX"/>
        </w:rPr>
        <w:t xml:space="preserve"> </w:t>
      </w:r>
      <w:r w:rsidR="00567AFE">
        <w:rPr>
          <w:rFonts w:ascii="Arial" w:hAnsi="Arial" w:cs="Arial"/>
          <w:lang w:eastAsia="es-MX"/>
        </w:rPr>
        <w:t>a</w:t>
      </w:r>
      <w:r w:rsidR="0079388C" w:rsidRPr="0079388C">
        <w:rPr>
          <w:rFonts w:ascii="Arial" w:hAnsi="Arial" w:cs="Arial"/>
          <w:lang w:eastAsia="es-MX"/>
        </w:rPr>
        <w:t>ctualmente, la tasa de pacientes confirmados de coronavirus en los últimos 14 días es de 53,34 por cada cien mil habitantes, una tasa de confirmados bastante baja comparada con la del resto de los países del mundo.</w:t>
      </w:r>
      <w:r w:rsidR="0079388C">
        <w:rPr>
          <w:rFonts w:ascii="Arial" w:hAnsi="Arial" w:cs="Arial"/>
          <w:lang w:eastAsia="es-MX"/>
        </w:rPr>
        <w:t xml:space="preserve"> </w:t>
      </w:r>
      <w:r w:rsidR="0079388C" w:rsidRPr="0079388C">
        <w:rPr>
          <w:rFonts w:ascii="Arial" w:hAnsi="Arial" w:cs="Arial"/>
          <w:lang w:val="es-MX" w:eastAsia="es-MX"/>
        </w:rPr>
        <w:t>En este momento hay 322.092 perso</w:t>
      </w:r>
      <w:r w:rsidR="0079388C">
        <w:rPr>
          <w:rFonts w:ascii="Arial" w:hAnsi="Arial" w:cs="Arial"/>
          <w:lang w:val="es-MX" w:eastAsia="es-MX"/>
        </w:rPr>
        <w:t>nas fallecidas por coronavirus.</w:t>
      </w:r>
      <w:r w:rsidR="0079388C">
        <w:rPr>
          <w:rStyle w:val="Refdenotaalpie"/>
          <w:rFonts w:ascii="Arial" w:hAnsi="Arial" w:cs="Arial"/>
          <w:lang w:val="es-MX" w:eastAsia="es-MX"/>
        </w:rPr>
        <w:footnoteReference w:id="11"/>
      </w:r>
      <w:r w:rsidR="0079388C">
        <w:rPr>
          <w:rFonts w:ascii="Arial" w:hAnsi="Arial" w:cs="Arial"/>
          <w:lang w:val="es-MX" w:eastAsia="es-MX"/>
        </w:rPr>
        <w:t xml:space="preserve"> </w:t>
      </w:r>
    </w:p>
    <w:p w14:paraId="2E2A3199" w14:textId="77777777" w:rsidR="00ED67B8" w:rsidRDefault="00ED67B8" w:rsidP="00ED67B8">
      <w:pPr>
        <w:autoSpaceDE w:val="0"/>
        <w:autoSpaceDN w:val="0"/>
        <w:adjustRightInd w:val="0"/>
        <w:spacing w:line="360" w:lineRule="auto"/>
        <w:ind w:firstLine="567"/>
        <w:jc w:val="both"/>
        <w:rPr>
          <w:rFonts w:ascii="Arial" w:hAnsi="Arial" w:cs="Arial"/>
          <w:lang w:eastAsia="es-MX"/>
        </w:rPr>
      </w:pPr>
    </w:p>
    <w:p w14:paraId="23BD9360" w14:textId="77777777" w:rsidR="00D56705" w:rsidRDefault="0079388C" w:rsidP="007B694A">
      <w:pPr>
        <w:autoSpaceDE w:val="0"/>
        <w:autoSpaceDN w:val="0"/>
        <w:adjustRightInd w:val="0"/>
        <w:spacing w:line="360" w:lineRule="auto"/>
        <w:ind w:firstLine="567"/>
        <w:jc w:val="both"/>
        <w:rPr>
          <w:rFonts w:ascii="Arial" w:hAnsi="Arial" w:cs="Arial"/>
          <w:lang w:val="es-MX" w:eastAsia="es-MX"/>
        </w:rPr>
      </w:pPr>
      <w:r>
        <w:rPr>
          <w:rFonts w:ascii="Arial" w:hAnsi="Arial" w:cs="Arial"/>
          <w:lang w:eastAsia="es-MX"/>
        </w:rPr>
        <w:t>En Yucatán</w:t>
      </w:r>
      <w:r w:rsidR="007B694A">
        <w:rPr>
          <w:rFonts w:ascii="Arial" w:hAnsi="Arial" w:cs="Arial"/>
          <w:lang w:eastAsia="es-MX"/>
        </w:rPr>
        <w:t>,</w:t>
      </w:r>
      <w:r w:rsidR="0015157C">
        <w:rPr>
          <w:rFonts w:ascii="Arial" w:hAnsi="Arial" w:cs="Arial"/>
          <w:lang w:eastAsia="es-MX"/>
        </w:rPr>
        <w:t xml:space="preserve"> e</w:t>
      </w:r>
      <w:r w:rsidR="00D56705" w:rsidRPr="00D56705">
        <w:rPr>
          <w:rFonts w:ascii="Arial" w:hAnsi="Arial" w:cs="Arial"/>
          <w:lang w:val="es-MX" w:eastAsia="es-MX"/>
        </w:rPr>
        <w:t>l 13 de marzo se confirmó el primer caso</w:t>
      </w:r>
      <w:r w:rsidR="00D56705">
        <w:rPr>
          <w:rFonts w:ascii="Arial" w:hAnsi="Arial" w:cs="Arial"/>
          <w:lang w:val="es-MX" w:eastAsia="es-MX"/>
        </w:rPr>
        <w:t>,</w:t>
      </w:r>
      <w:r w:rsidR="00D56705" w:rsidRPr="00D56705">
        <w:rPr>
          <w:rFonts w:ascii="Arial" w:hAnsi="Arial" w:cs="Arial"/>
          <w:lang w:val="es-MX" w:eastAsia="es-MX"/>
        </w:rPr>
        <w:t xml:space="preserve"> una mujer de 57 años que había viajado a España. Luego retornó en un vuelo de Madrid a Cancún y posteriormente lle</w:t>
      </w:r>
      <w:r w:rsidR="00D56705">
        <w:rPr>
          <w:rFonts w:ascii="Arial" w:hAnsi="Arial" w:cs="Arial"/>
          <w:lang w:val="es-MX" w:eastAsia="es-MX"/>
        </w:rPr>
        <w:t>gó hasta Mérida por carretera.</w:t>
      </w:r>
      <w:r w:rsidR="00D56705">
        <w:rPr>
          <w:rStyle w:val="Refdenotaalpie"/>
          <w:rFonts w:ascii="Arial" w:hAnsi="Arial" w:cs="Arial"/>
          <w:lang w:val="es-MX" w:eastAsia="es-MX"/>
        </w:rPr>
        <w:footnoteReference w:id="12"/>
      </w:r>
      <w:r w:rsidR="00D56705">
        <w:rPr>
          <w:rFonts w:ascii="Arial" w:hAnsi="Arial" w:cs="Arial"/>
          <w:lang w:val="es-MX" w:eastAsia="es-MX"/>
        </w:rPr>
        <w:t xml:space="preserve"> Posteriormente e</w:t>
      </w:r>
      <w:r w:rsidR="00D56705" w:rsidRPr="00D56705">
        <w:rPr>
          <w:rFonts w:ascii="Arial" w:hAnsi="Arial" w:cs="Arial"/>
          <w:lang w:val="es-MX" w:eastAsia="es-MX"/>
        </w:rPr>
        <w:t>l 17 de marzo se suspendieron las clases oficialmente en todos los niveles educativos, al igual que las actividades del equinoccio de primavera en el sitio arqueológico maya de Chi</w:t>
      </w:r>
      <w:r w:rsidR="00D56705">
        <w:rPr>
          <w:rFonts w:ascii="Arial" w:hAnsi="Arial" w:cs="Arial"/>
          <w:lang w:val="es-MX" w:eastAsia="es-MX"/>
        </w:rPr>
        <w:t>chén Itzá, según lo anunció el Gobernador del E</w:t>
      </w:r>
      <w:r w:rsidR="00D56705" w:rsidRPr="00D56705">
        <w:rPr>
          <w:rFonts w:ascii="Arial" w:hAnsi="Arial" w:cs="Arial"/>
          <w:lang w:val="es-MX" w:eastAsia="es-MX"/>
        </w:rPr>
        <w:t xml:space="preserve">stado de </w:t>
      </w:r>
      <w:r w:rsidR="00D56705">
        <w:rPr>
          <w:rFonts w:ascii="Arial" w:hAnsi="Arial" w:cs="Arial"/>
          <w:lang w:val="es-MX" w:eastAsia="es-MX"/>
        </w:rPr>
        <w:t>Yucatán, Mauricio Vila Dosal.</w:t>
      </w:r>
      <w:r w:rsidR="00D56705">
        <w:rPr>
          <w:rStyle w:val="Refdenotaalpie"/>
          <w:rFonts w:ascii="Arial" w:hAnsi="Arial" w:cs="Arial"/>
          <w:lang w:val="es-MX" w:eastAsia="es-MX"/>
        </w:rPr>
        <w:footnoteReference w:id="13"/>
      </w:r>
    </w:p>
    <w:p w14:paraId="3ACB86B8" w14:textId="77777777" w:rsidR="00980830" w:rsidRDefault="00980830" w:rsidP="007B694A">
      <w:pPr>
        <w:autoSpaceDE w:val="0"/>
        <w:autoSpaceDN w:val="0"/>
        <w:adjustRightInd w:val="0"/>
        <w:spacing w:line="360" w:lineRule="auto"/>
        <w:ind w:firstLine="567"/>
        <w:jc w:val="both"/>
        <w:rPr>
          <w:rFonts w:ascii="Arial" w:hAnsi="Arial" w:cs="Arial"/>
          <w:lang w:val="es-MX" w:eastAsia="es-MX"/>
        </w:rPr>
      </w:pPr>
    </w:p>
    <w:p w14:paraId="2CFC0734" w14:textId="77777777" w:rsidR="007B694A" w:rsidRDefault="007B694A" w:rsidP="007B694A">
      <w:pPr>
        <w:pStyle w:val="NormalWeb"/>
        <w:spacing w:before="0" w:beforeAutospacing="0" w:after="0" w:afterAutospacing="0" w:line="360" w:lineRule="auto"/>
        <w:ind w:firstLine="567"/>
        <w:jc w:val="both"/>
        <w:rPr>
          <w:rFonts w:ascii="Arial" w:hAnsi="Arial" w:cs="Arial"/>
        </w:rPr>
      </w:pPr>
      <w:r w:rsidRPr="000F4AA5">
        <w:rPr>
          <w:rFonts w:ascii="Arial" w:hAnsi="Arial" w:cs="Arial"/>
        </w:rPr>
        <w:t>De manera concurrente, como corresponde a nuestro régimen federal, el 26 de marzo de 2020 se publicó en el Diario Oficial del Gobierno del Estado de Yucatán el Decreto 195/2020 por el que se emite la Declaratoria de emergencia con motivo del alto riesgo generado por la pandemia de Covid-19</w:t>
      </w:r>
      <w:r>
        <w:rPr>
          <w:rFonts w:ascii="Arial" w:hAnsi="Arial" w:cs="Arial"/>
        </w:rPr>
        <w:t xml:space="preserve"> (coronavirus) en el E</w:t>
      </w:r>
      <w:r w:rsidRPr="000F4AA5">
        <w:rPr>
          <w:rFonts w:ascii="Arial" w:hAnsi="Arial" w:cs="Arial"/>
        </w:rPr>
        <w:t>stado de Yucatán.</w:t>
      </w:r>
      <w:r w:rsidRPr="00F67E6D">
        <w:rPr>
          <w:rFonts w:ascii="Arial" w:hAnsi="Arial" w:cs="Arial"/>
        </w:rPr>
        <w:t xml:space="preserve"> La presencia de este virus Covid-19 en México y particularmente e</w:t>
      </w:r>
      <w:r>
        <w:rPr>
          <w:rFonts w:ascii="Arial" w:hAnsi="Arial" w:cs="Arial"/>
        </w:rPr>
        <w:t>n el Estado</w:t>
      </w:r>
      <w:r w:rsidRPr="00F67E6D">
        <w:rPr>
          <w:rFonts w:ascii="Arial" w:hAnsi="Arial" w:cs="Arial"/>
        </w:rPr>
        <w:t>, ha representado un riesgo latente tanto en la vida social como económica en nuestra entidad.</w:t>
      </w:r>
    </w:p>
    <w:p w14:paraId="5BAD1EDF" w14:textId="77777777" w:rsidR="007B694A" w:rsidRDefault="007B694A" w:rsidP="00D56705">
      <w:pPr>
        <w:autoSpaceDE w:val="0"/>
        <w:autoSpaceDN w:val="0"/>
        <w:adjustRightInd w:val="0"/>
        <w:spacing w:line="360" w:lineRule="auto"/>
        <w:ind w:firstLine="567"/>
        <w:jc w:val="both"/>
        <w:rPr>
          <w:rFonts w:ascii="Arial" w:hAnsi="Arial" w:cs="Arial"/>
          <w:lang w:val="es-MX" w:eastAsia="es-MX"/>
        </w:rPr>
      </w:pPr>
    </w:p>
    <w:p w14:paraId="1B8627B5" w14:textId="77777777" w:rsidR="00980830" w:rsidRDefault="00980830" w:rsidP="00D56705">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De</w:t>
      </w:r>
      <w:r w:rsidR="007B694A">
        <w:rPr>
          <w:rFonts w:ascii="Arial" w:hAnsi="Arial" w:cs="Arial"/>
          <w:lang w:val="es-MX" w:eastAsia="es-MX"/>
        </w:rPr>
        <w:t xml:space="preserve"> </w:t>
      </w:r>
      <w:r>
        <w:rPr>
          <w:rFonts w:ascii="Arial" w:hAnsi="Arial" w:cs="Arial"/>
          <w:lang w:val="es-MX" w:eastAsia="es-MX"/>
        </w:rPr>
        <w:t>l</w:t>
      </w:r>
      <w:r w:rsidR="007B694A">
        <w:rPr>
          <w:rFonts w:ascii="Arial" w:hAnsi="Arial" w:cs="Arial"/>
          <w:lang w:val="es-MX" w:eastAsia="es-MX"/>
        </w:rPr>
        <w:t>os</w:t>
      </w:r>
      <w:r>
        <w:rPr>
          <w:rFonts w:ascii="Arial" w:hAnsi="Arial" w:cs="Arial"/>
          <w:lang w:val="es-MX" w:eastAsia="es-MX"/>
        </w:rPr>
        <w:t xml:space="preserve"> antecedente</w:t>
      </w:r>
      <w:r w:rsidR="007B694A">
        <w:rPr>
          <w:rFonts w:ascii="Arial" w:hAnsi="Arial" w:cs="Arial"/>
          <w:lang w:val="es-MX" w:eastAsia="es-MX"/>
        </w:rPr>
        <w:t>s</w:t>
      </w:r>
      <w:r>
        <w:rPr>
          <w:rFonts w:ascii="Arial" w:hAnsi="Arial" w:cs="Arial"/>
          <w:lang w:val="es-MX" w:eastAsia="es-MX"/>
        </w:rPr>
        <w:t xml:space="preserve"> antes mencionado</w:t>
      </w:r>
      <w:r w:rsidR="007B694A">
        <w:rPr>
          <w:rFonts w:ascii="Arial" w:hAnsi="Arial" w:cs="Arial"/>
          <w:lang w:val="es-MX" w:eastAsia="es-MX"/>
        </w:rPr>
        <w:t>s</w:t>
      </w:r>
      <w:r>
        <w:rPr>
          <w:rFonts w:ascii="Arial" w:hAnsi="Arial" w:cs="Arial"/>
          <w:lang w:val="es-MX" w:eastAsia="es-MX"/>
        </w:rPr>
        <w:t xml:space="preserve">, han pasado dos largos años, de las cuales, vivimos en un estado de incertidumbre, adaptándonos a las nuevas modalidades para </w:t>
      </w:r>
      <w:r w:rsidR="007B694A">
        <w:rPr>
          <w:rFonts w:ascii="Arial" w:hAnsi="Arial" w:cs="Arial"/>
          <w:lang w:val="es-MX" w:eastAsia="es-MX"/>
        </w:rPr>
        <w:t>contrarrestar</w:t>
      </w:r>
      <w:r>
        <w:rPr>
          <w:rFonts w:ascii="Arial" w:hAnsi="Arial" w:cs="Arial"/>
          <w:lang w:val="es-MX" w:eastAsia="es-MX"/>
        </w:rPr>
        <w:t xml:space="preserve"> los contagios, y cuidar nuestra salud.</w:t>
      </w:r>
    </w:p>
    <w:p w14:paraId="04AE044E" w14:textId="77777777" w:rsidR="007B694A" w:rsidRPr="00D56705" w:rsidRDefault="007B694A" w:rsidP="00D56705">
      <w:pPr>
        <w:autoSpaceDE w:val="0"/>
        <w:autoSpaceDN w:val="0"/>
        <w:adjustRightInd w:val="0"/>
        <w:spacing w:line="360" w:lineRule="auto"/>
        <w:ind w:firstLine="567"/>
        <w:jc w:val="both"/>
        <w:rPr>
          <w:rFonts w:ascii="Arial" w:hAnsi="Arial" w:cs="Arial"/>
          <w:lang w:val="es-MX" w:eastAsia="es-MX"/>
        </w:rPr>
      </w:pPr>
    </w:p>
    <w:p w14:paraId="22E7C4A2" w14:textId="0DB7F362" w:rsidR="0015157C" w:rsidRDefault="001020D2" w:rsidP="001020D2">
      <w:pPr>
        <w:autoSpaceDE w:val="0"/>
        <w:autoSpaceDN w:val="0"/>
        <w:adjustRightInd w:val="0"/>
        <w:spacing w:line="360" w:lineRule="auto"/>
        <w:jc w:val="both"/>
        <w:rPr>
          <w:rFonts w:ascii="Arial" w:hAnsi="Arial" w:cs="Arial"/>
          <w:lang w:val="es-MX" w:eastAsia="es-MX"/>
        </w:rPr>
      </w:pPr>
      <w:r>
        <w:rPr>
          <w:rFonts w:ascii="Arial" w:hAnsi="Arial" w:cs="Arial"/>
          <w:lang w:val="es-MX" w:eastAsia="es-MX"/>
        </w:rPr>
        <w:t xml:space="preserve"> </w:t>
      </w:r>
      <w:r>
        <w:rPr>
          <w:rFonts w:ascii="Arial" w:hAnsi="Arial" w:cs="Arial"/>
          <w:lang w:val="es-MX" w:eastAsia="es-MX"/>
        </w:rPr>
        <w:tab/>
      </w:r>
      <w:r w:rsidR="00953505">
        <w:rPr>
          <w:rFonts w:ascii="Arial" w:hAnsi="Arial" w:cs="Arial"/>
          <w:lang w:val="es-MX" w:eastAsia="es-MX"/>
        </w:rPr>
        <w:t>Hoy en nuestro Estado, la cifra que arroja es</w:t>
      </w:r>
      <w:r w:rsidR="007E16F7">
        <w:rPr>
          <w:rFonts w:ascii="Arial" w:hAnsi="Arial" w:cs="Arial"/>
          <w:lang w:val="es-MX" w:eastAsia="es-MX"/>
        </w:rPr>
        <w:t>ta enfermedad</w:t>
      </w:r>
      <w:r w:rsidR="00953505">
        <w:rPr>
          <w:rFonts w:ascii="Arial" w:hAnsi="Arial" w:cs="Arial"/>
          <w:lang w:val="es-MX" w:eastAsia="es-MX"/>
        </w:rPr>
        <w:t xml:space="preserve"> es de</w:t>
      </w:r>
      <w:r w:rsidR="0015157C">
        <w:rPr>
          <w:rFonts w:ascii="Arial" w:hAnsi="Arial" w:cs="Arial"/>
          <w:lang w:val="es-MX" w:eastAsia="es-MX"/>
        </w:rPr>
        <w:t xml:space="preserve"> 109,000 </w:t>
      </w:r>
      <w:r w:rsidR="007E16F7">
        <w:rPr>
          <w:rFonts w:ascii="Arial" w:hAnsi="Arial" w:cs="Arial"/>
          <w:lang w:val="es-MX" w:eastAsia="es-MX"/>
        </w:rPr>
        <w:t xml:space="preserve">personas </w:t>
      </w:r>
      <w:r w:rsidRPr="001020D2">
        <w:rPr>
          <w:rFonts w:ascii="Arial" w:hAnsi="Arial" w:cs="Arial"/>
          <w:lang w:eastAsia="es-MX"/>
        </w:rPr>
        <w:t>confirmadas de coronavirus</w:t>
      </w:r>
      <w:r w:rsidRPr="001020D2">
        <w:rPr>
          <w:rFonts w:ascii="Arial" w:hAnsi="Arial" w:cs="Arial"/>
          <w:lang w:val="es-MX" w:eastAsia="es-MX"/>
        </w:rPr>
        <w:t xml:space="preserve"> </w:t>
      </w:r>
      <w:r>
        <w:rPr>
          <w:rFonts w:ascii="Arial" w:hAnsi="Arial" w:cs="Arial"/>
          <w:lang w:val="es-MX" w:eastAsia="es-MX"/>
        </w:rPr>
        <w:t>de</w:t>
      </w:r>
      <w:r w:rsidR="0015157C">
        <w:rPr>
          <w:rFonts w:ascii="Arial" w:hAnsi="Arial" w:cs="Arial"/>
          <w:lang w:val="es-MX" w:eastAsia="es-MX"/>
        </w:rPr>
        <w:t xml:space="preserve"> la</w:t>
      </w:r>
      <w:r w:rsidR="007E16F7">
        <w:rPr>
          <w:rFonts w:ascii="Arial" w:hAnsi="Arial" w:cs="Arial"/>
          <w:lang w:val="es-MX" w:eastAsia="es-MX"/>
        </w:rPr>
        <w:t>s</w:t>
      </w:r>
      <w:r w:rsidR="0015157C">
        <w:rPr>
          <w:rFonts w:ascii="Arial" w:hAnsi="Arial" w:cs="Arial"/>
          <w:lang w:val="es-MX" w:eastAsia="es-MX"/>
        </w:rPr>
        <w:t xml:space="preserve"> cuales 6,687 han fallecido derivado de </w:t>
      </w:r>
      <w:r w:rsidR="007E16F7">
        <w:rPr>
          <w:rFonts w:ascii="Arial" w:hAnsi="Arial" w:cs="Arial"/>
          <w:lang w:val="es-MX" w:eastAsia="es-MX"/>
        </w:rPr>
        <w:t>la</w:t>
      </w:r>
      <w:r w:rsidR="0015157C">
        <w:rPr>
          <w:rFonts w:ascii="Arial" w:hAnsi="Arial" w:cs="Arial"/>
          <w:lang w:val="es-MX" w:eastAsia="es-MX"/>
        </w:rPr>
        <w:t xml:space="preserve"> C</w:t>
      </w:r>
      <w:r w:rsidR="001F4896">
        <w:rPr>
          <w:rFonts w:ascii="Arial" w:hAnsi="Arial" w:cs="Arial"/>
          <w:lang w:val="es-MX" w:eastAsia="es-MX"/>
        </w:rPr>
        <w:t>OVID-19, y hasta el</w:t>
      </w:r>
      <w:r>
        <w:rPr>
          <w:rFonts w:ascii="Arial" w:hAnsi="Arial" w:cs="Arial"/>
          <w:lang w:val="es-MX" w:eastAsia="es-MX"/>
        </w:rPr>
        <w:t xml:space="preserve"> 22 de marzo, la cifra fue de cero contagios en el Estado.</w:t>
      </w:r>
    </w:p>
    <w:p w14:paraId="306F3958" w14:textId="77777777" w:rsidR="00F67E6D" w:rsidRDefault="00F67E6D" w:rsidP="00EE4F6D">
      <w:pPr>
        <w:autoSpaceDE w:val="0"/>
        <w:autoSpaceDN w:val="0"/>
        <w:adjustRightInd w:val="0"/>
        <w:spacing w:line="360" w:lineRule="auto"/>
        <w:ind w:firstLine="567"/>
        <w:jc w:val="both"/>
        <w:rPr>
          <w:rFonts w:ascii="Arial" w:hAnsi="Arial" w:cs="Arial"/>
          <w:lang w:val="es-MX" w:eastAsia="es-MX"/>
        </w:rPr>
      </w:pPr>
    </w:p>
    <w:p w14:paraId="35F7AB2D" w14:textId="77777777" w:rsidR="00476082" w:rsidRPr="00476082" w:rsidRDefault="005E7B66" w:rsidP="000B664C">
      <w:pPr>
        <w:autoSpaceDE w:val="0"/>
        <w:autoSpaceDN w:val="0"/>
        <w:adjustRightInd w:val="0"/>
        <w:spacing w:line="360" w:lineRule="auto"/>
        <w:ind w:firstLine="567"/>
        <w:jc w:val="both"/>
        <w:rPr>
          <w:rFonts w:ascii="Arial" w:hAnsi="Arial" w:cs="Arial"/>
          <w:lang w:eastAsia="es-MX"/>
        </w:rPr>
      </w:pPr>
      <w:r>
        <w:rPr>
          <w:rFonts w:ascii="Arial" w:hAnsi="Arial" w:cs="Arial"/>
          <w:lang w:eastAsia="es-MX"/>
        </w:rPr>
        <w:t xml:space="preserve">Ha sido un camino muy duro para cada uno de los que hoy enfrentamos este </w:t>
      </w:r>
      <w:r w:rsidR="007B694A">
        <w:rPr>
          <w:rFonts w:ascii="Arial" w:hAnsi="Arial" w:cs="Arial"/>
          <w:lang w:eastAsia="es-MX"/>
        </w:rPr>
        <w:t>severo</w:t>
      </w:r>
      <w:r>
        <w:rPr>
          <w:rFonts w:ascii="Arial" w:hAnsi="Arial" w:cs="Arial"/>
          <w:lang w:eastAsia="es-MX"/>
        </w:rPr>
        <w:t xml:space="preserve"> virus, muchos miembros de familias se</w:t>
      </w:r>
      <w:r w:rsidR="00953505">
        <w:rPr>
          <w:rFonts w:ascii="Arial" w:hAnsi="Arial" w:cs="Arial"/>
          <w:lang w:eastAsia="es-MX"/>
        </w:rPr>
        <w:t xml:space="preserve"> nos</w:t>
      </w:r>
      <w:r w:rsidR="007B694A">
        <w:rPr>
          <w:rFonts w:ascii="Arial" w:hAnsi="Arial" w:cs="Arial"/>
          <w:lang w:eastAsia="es-MX"/>
        </w:rPr>
        <w:t xml:space="preserve"> adelantaron;</w:t>
      </w:r>
      <w:r>
        <w:rPr>
          <w:rFonts w:ascii="Arial" w:hAnsi="Arial" w:cs="Arial"/>
          <w:lang w:eastAsia="es-MX"/>
        </w:rPr>
        <w:t xml:space="preserve"> asimismo, </w:t>
      </w:r>
      <w:r w:rsidR="00953505">
        <w:rPr>
          <w:rFonts w:ascii="Arial" w:hAnsi="Arial" w:cs="Arial"/>
          <w:lang w:eastAsia="es-MX"/>
        </w:rPr>
        <w:t xml:space="preserve">durante esta pandemia </w:t>
      </w:r>
      <w:r>
        <w:rPr>
          <w:rFonts w:ascii="Arial" w:hAnsi="Arial" w:cs="Arial"/>
          <w:lang w:eastAsia="es-MX"/>
        </w:rPr>
        <w:t>se dieron un sin número de situaciones y</w:t>
      </w:r>
      <w:r w:rsidR="00476082" w:rsidRPr="00476082">
        <w:rPr>
          <w:rFonts w:ascii="Arial" w:hAnsi="Arial" w:cs="Arial"/>
          <w:lang w:eastAsia="es-MX"/>
        </w:rPr>
        <w:t xml:space="preserve"> efectos</w:t>
      </w:r>
      <w:r>
        <w:rPr>
          <w:rFonts w:ascii="Arial" w:hAnsi="Arial" w:cs="Arial"/>
          <w:lang w:eastAsia="es-MX"/>
        </w:rPr>
        <w:t>, que incluyeron</w:t>
      </w:r>
      <w:r w:rsidR="00476082" w:rsidRPr="00476082">
        <w:rPr>
          <w:rFonts w:ascii="Arial" w:hAnsi="Arial" w:cs="Arial"/>
          <w:lang w:eastAsia="es-MX"/>
        </w:rPr>
        <w:t xml:space="preserve"> la generación de </w:t>
      </w:r>
      <w:hyperlink r:id="rId8" w:tooltip="Compras de pánico" w:history="1">
        <w:r w:rsidR="00476082" w:rsidRPr="00476082">
          <w:rPr>
            <w:rStyle w:val="Hipervnculo"/>
            <w:rFonts w:ascii="Arial" w:hAnsi="Arial" w:cs="Arial"/>
            <w:color w:val="auto"/>
            <w:u w:val="none"/>
            <w:lang w:eastAsia="es-MX"/>
          </w:rPr>
          <w:t>compras de pánico</w:t>
        </w:r>
      </w:hyperlink>
      <w:r w:rsidR="00476082" w:rsidRPr="00476082">
        <w:rPr>
          <w:rFonts w:ascii="Arial" w:hAnsi="Arial" w:cs="Arial"/>
          <w:lang w:eastAsia="es-MX"/>
        </w:rPr>
        <w:t> y saqueos de establecimie</w:t>
      </w:r>
      <w:r>
        <w:rPr>
          <w:rFonts w:ascii="Arial" w:hAnsi="Arial" w:cs="Arial"/>
          <w:lang w:eastAsia="es-MX"/>
        </w:rPr>
        <w:t>ntos, que a su vez condujeron</w:t>
      </w:r>
      <w:r w:rsidR="00476082" w:rsidRPr="00476082">
        <w:rPr>
          <w:rFonts w:ascii="Arial" w:hAnsi="Arial" w:cs="Arial"/>
          <w:lang w:eastAsia="es-MX"/>
        </w:rPr>
        <w:t xml:space="preserve"> al eventual desabasto de productos de limpieza e higiene personal, ​ la suspensión de eventos socioculturales</w:t>
      </w:r>
      <w:r w:rsidR="00476082">
        <w:rPr>
          <w:rFonts w:ascii="Arial" w:hAnsi="Arial" w:cs="Arial"/>
          <w:lang w:eastAsia="es-MX"/>
        </w:rPr>
        <w:t>,</w:t>
      </w:r>
      <w:r w:rsidR="00476082" w:rsidRPr="00476082">
        <w:rPr>
          <w:rFonts w:ascii="Arial" w:hAnsi="Arial" w:cs="Arial"/>
          <w:lang w:eastAsia="es-MX"/>
        </w:rPr>
        <w:t xml:space="preserve"> el cierre temporal o definitivo de empresas, ​y la caída del precio del combustible</w:t>
      </w:r>
      <w:r w:rsidR="007B694A">
        <w:rPr>
          <w:rFonts w:ascii="Arial" w:hAnsi="Arial" w:cs="Arial"/>
          <w:lang w:eastAsia="es-MX"/>
        </w:rPr>
        <w:t>,</w:t>
      </w:r>
      <w:r w:rsidR="00476082" w:rsidRPr="00476082">
        <w:rPr>
          <w:rFonts w:ascii="Arial" w:hAnsi="Arial" w:cs="Arial"/>
          <w:lang w:eastAsia="es-MX"/>
        </w:rPr>
        <w:t xml:space="preserve"> así como del peso mexicano en los mercados de divisas internacionales. </w:t>
      </w:r>
    </w:p>
    <w:p w14:paraId="796EBEC0" w14:textId="77777777" w:rsidR="00476082" w:rsidRDefault="00476082" w:rsidP="000B664C">
      <w:pPr>
        <w:autoSpaceDE w:val="0"/>
        <w:autoSpaceDN w:val="0"/>
        <w:adjustRightInd w:val="0"/>
        <w:spacing w:line="360" w:lineRule="auto"/>
        <w:ind w:firstLine="567"/>
        <w:jc w:val="both"/>
        <w:rPr>
          <w:rFonts w:ascii="Arial" w:hAnsi="Arial" w:cs="Arial"/>
          <w:lang w:eastAsia="es-MX"/>
        </w:rPr>
      </w:pPr>
    </w:p>
    <w:p w14:paraId="2898D10D" w14:textId="31C9183F" w:rsidR="00BC6D1D" w:rsidRDefault="005E7B66" w:rsidP="000B664C">
      <w:pPr>
        <w:autoSpaceDE w:val="0"/>
        <w:autoSpaceDN w:val="0"/>
        <w:adjustRightInd w:val="0"/>
        <w:spacing w:line="360" w:lineRule="auto"/>
        <w:ind w:firstLine="567"/>
        <w:jc w:val="both"/>
        <w:rPr>
          <w:rFonts w:ascii="Arial" w:hAnsi="Arial" w:cs="Arial"/>
          <w:lang w:eastAsia="es-MX"/>
        </w:rPr>
      </w:pPr>
      <w:r>
        <w:rPr>
          <w:rFonts w:ascii="Arial" w:hAnsi="Arial" w:cs="Arial"/>
          <w:lang w:eastAsia="es-MX"/>
        </w:rPr>
        <w:t xml:space="preserve">Hoy vemos un panorama alentador, derivado </w:t>
      </w:r>
      <w:r w:rsidR="007E16F7">
        <w:rPr>
          <w:rFonts w:ascii="Arial" w:hAnsi="Arial" w:cs="Arial"/>
          <w:lang w:eastAsia="es-MX"/>
        </w:rPr>
        <w:t>del</w:t>
      </w:r>
      <w:r w:rsidR="00476082" w:rsidRPr="00476082">
        <w:rPr>
          <w:rFonts w:ascii="Arial" w:hAnsi="Arial" w:cs="Arial"/>
          <w:lang w:eastAsia="es-MX"/>
        </w:rPr>
        <w:t xml:space="preserve"> inicio de la </w:t>
      </w:r>
      <w:hyperlink r:id="rId9" w:tooltip="Vacunación contra la COVID-19 en México" w:history="1">
        <w:r w:rsidR="00056C9D">
          <w:rPr>
            <w:rStyle w:val="Hipervnculo"/>
            <w:rFonts w:ascii="Arial" w:hAnsi="Arial" w:cs="Arial"/>
            <w:color w:val="auto"/>
            <w:u w:val="none"/>
            <w:lang w:eastAsia="es-MX"/>
          </w:rPr>
          <w:t>v</w:t>
        </w:r>
        <w:r w:rsidR="00476082" w:rsidRPr="00476082">
          <w:rPr>
            <w:rStyle w:val="Hipervnculo"/>
            <w:rFonts w:ascii="Arial" w:hAnsi="Arial" w:cs="Arial"/>
            <w:color w:val="auto"/>
            <w:u w:val="none"/>
            <w:lang w:eastAsia="es-MX"/>
          </w:rPr>
          <w:t>acunación contra la COVID-19 en México</w:t>
        </w:r>
      </w:hyperlink>
      <w:r>
        <w:rPr>
          <w:rFonts w:ascii="Arial" w:hAnsi="Arial" w:cs="Arial"/>
          <w:lang w:eastAsia="es-MX"/>
        </w:rPr>
        <w:t xml:space="preserve"> que</w:t>
      </w:r>
      <w:r w:rsidR="00476082" w:rsidRPr="00476082">
        <w:rPr>
          <w:rFonts w:ascii="Arial" w:hAnsi="Arial" w:cs="Arial"/>
          <w:lang w:eastAsia="es-MX"/>
        </w:rPr>
        <w:t> se llevó a cabo el 24 de diciembre de 2020 en las entidades federativas de la </w:t>
      </w:r>
      <w:hyperlink r:id="rId10" w:tooltip="Ciudad de México" w:history="1">
        <w:r w:rsidR="00476082" w:rsidRPr="00476082">
          <w:rPr>
            <w:rStyle w:val="Hipervnculo"/>
            <w:rFonts w:ascii="Arial" w:hAnsi="Arial" w:cs="Arial"/>
            <w:color w:val="auto"/>
            <w:u w:val="none"/>
            <w:lang w:eastAsia="es-MX"/>
          </w:rPr>
          <w:t>Ciudad de México</w:t>
        </w:r>
      </w:hyperlink>
      <w:r w:rsidR="00476082" w:rsidRPr="00476082">
        <w:rPr>
          <w:rFonts w:ascii="Arial" w:hAnsi="Arial" w:cs="Arial"/>
          <w:lang w:eastAsia="es-MX"/>
        </w:rPr>
        <w:t>, </w:t>
      </w:r>
      <w:hyperlink r:id="rId11" w:history="1">
        <w:r w:rsidR="00476082" w:rsidRPr="00476082">
          <w:rPr>
            <w:rStyle w:val="Hipervnculo"/>
            <w:rFonts w:ascii="Arial" w:hAnsi="Arial" w:cs="Arial"/>
            <w:color w:val="auto"/>
            <w:u w:val="none"/>
            <w:lang w:eastAsia="es-MX"/>
          </w:rPr>
          <w:t>Querétaro</w:t>
        </w:r>
      </w:hyperlink>
      <w:r w:rsidR="00476082" w:rsidRPr="00476082">
        <w:rPr>
          <w:rFonts w:ascii="Arial" w:hAnsi="Arial" w:cs="Arial"/>
          <w:lang w:eastAsia="es-MX"/>
        </w:rPr>
        <w:t> y el </w:t>
      </w:r>
      <w:hyperlink r:id="rId12" w:tooltip="Estado de México" w:history="1">
        <w:r w:rsidR="00476082" w:rsidRPr="00476082">
          <w:rPr>
            <w:rStyle w:val="Hipervnculo"/>
            <w:rFonts w:ascii="Arial" w:hAnsi="Arial" w:cs="Arial"/>
            <w:color w:val="auto"/>
            <w:u w:val="none"/>
            <w:lang w:eastAsia="es-MX"/>
          </w:rPr>
          <w:t>Estado de México</w:t>
        </w:r>
      </w:hyperlink>
      <w:r w:rsidR="00476082" w:rsidRPr="00476082">
        <w:rPr>
          <w:rFonts w:ascii="Arial" w:hAnsi="Arial" w:cs="Arial"/>
          <w:lang w:eastAsia="es-MX"/>
        </w:rPr>
        <w:t>.</w:t>
      </w:r>
      <w:r w:rsidR="00476082">
        <w:rPr>
          <w:rFonts w:ascii="Arial" w:hAnsi="Arial" w:cs="Arial"/>
          <w:lang w:eastAsia="es-MX"/>
        </w:rPr>
        <w:t xml:space="preserve"> </w:t>
      </w:r>
      <w:r w:rsidR="00BC6D1D" w:rsidRPr="00BC6D1D">
        <w:rPr>
          <w:rFonts w:ascii="Arial" w:hAnsi="Arial" w:cs="Arial"/>
          <w:lang w:eastAsia="es-MX"/>
        </w:rPr>
        <w:t>El 12 de enero llegaron a Yucatán las primeras </w:t>
      </w:r>
      <w:hyperlink r:id="rId13" w:tooltip="Vacuna contra la COVID-19" w:history="1">
        <w:r w:rsidR="00BC6D1D" w:rsidRPr="00BC6D1D">
          <w:rPr>
            <w:rStyle w:val="Hipervnculo"/>
            <w:rFonts w:ascii="Arial" w:hAnsi="Arial" w:cs="Arial"/>
            <w:color w:val="auto"/>
            <w:u w:val="none"/>
            <w:lang w:eastAsia="es-MX"/>
          </w:rPr>
          <w:t>vacunas contra la COVID-19</w:t>
        </w:r>
      </w:hyperlink>
      <w:r w:rsidR="00476082">
        <w:rPr>
          <w:rStyle w:val="Refdenotaalpie"/>
          <w:rFonts w:ascii="Arial" w:hAnsi="Arial" w:cs="Arial"/>
          <w:lang w:val="es-ES_tradnl" w:eastAsia="es-MX"/>
        </w:rPr>
        <w:footnoteReference w:id="14"/>
      </w:r>
      <w:r w:rsidR="00BC6D1D" w:rsidRPr="00BC6D1D">
        <w:rPr>
          <w:rFonts w:ascii="Arial" w:hAnsi="Arial" w:cs="Arial"/>
          <w:lang w:eastAsia="es-MX"/>
        </w:rPr>
        <w:t>. Ese día, un </w:t>
      </w:r>
      <w:hyperlink r:id="rId14" w:tooltip="Lockheed C-130 Hercules" w:history="1">
        <w:r w:rsidR="00BC6D1D" w:rsidRPr="00BC6D1D">
          <w:rPr>
            <w:rStyle w:val="Hipervnculo"/>
            <w:rFonts w:ascii="Arial" w:hAnsi="Arial" w:cs="Arial"/>
            <w:color w:val="auto"/>
            <w:u w:val="none"/>
            <w:lang w:eastAsia="es-MX"/>
          </w:rPr>
          <w:t>avión Lockheed C-130 Hercules</w:t>
        </w:r>
      </w:hyperlink>
      <w:r w:rsidR="00BC6D1D" w:rsidRPr="00BC6D1D">
        <w:rPr>
          <w:rFonts w:ascii="Arial" w:hAnsi="Arial" w:cs="Arial"/>
          <w:lang w:eastAsia="es-MX"/>
        </w:rPr>
        <w:t> de la </w:t>
      </w:r>
      <w:hyperlink r:id="rId15" w:tooltip="Fuerza Aérea Mexicana" w:history="1">
        <w:r w:rsidR="00BC6D1D" w:rsidRPr="00BC6D1D">
          <w:rPr>
            <w:rStyle w:val="Hipervnculo"/>
            <w:rFonts w:ascii="Arial" w:hAnsi="Arial" w:cs="Arial"/>
            <w:color w:val="auto"/>
            <w:u w:val="none"/>
            <w:lang w:eastAsia="es-MX"/>
          </w:rPr>
          <w:t>Fuerza Aérea Mexicana</w:t>
        </w:r>
      </w:hyperlink>
      <w:r w:rsidR="00BC6D1D" w:rsidRPr="00BC6D1D">
        <w:rPr>
          <w:rFonts w:ascii="Arial" w:hAnsi="Arial" w:cs="Arial"/>
          <w:lang w:eastAsia="es-MX"/>
        </w:rPr>
        <w:t> arribó a la </w:t>
      </w:r>
      <w:hyperlink r:id="rId16" w:tooltip="Base Aérea Militar n.º 8 (aún no redactado)" w:history="1">
        <w:r w:rsidR="00BC6D1D" w:rsidRPr="00BC6D1D">
          <w:rPr>
            <w:rStyle w:val="Hipervnculo"/>
            <w:rFonts w:ascii="Arial" w:hAnsi="Arial" w:cs="Arial"/>
            <w:color w:val="auto"/>
            <w:u w:val="none"/>
            <w:lang w:eastAsia="es-MX"/>
          </w:rPr>
          <w:t>Base Aérea Militar n.º 8</w:t>
        </w:r>
      </w:hyperlink>
      <w:r w:rsidR="00BC6D1D" w:rsidRPr="00BC6D1D">
        <w:rPr>
          <w:rFonts w:ascii="Arial" w:hAnsi="Arial" w:cs="Arial"/>
          <w:lang w:eastAsia="es-MX"/>
        </w:rPr>
        <w:t>, al sur de la </w:t>
      </w:r>
      <w:hyperlink r:id="rId17" w:tooltip="Ciudad" w:history="1">
        <w:r w:rsidR="00BC6D1D" w:rsidRPr="00BC6D1D">
          <w:rPr>
            <w:rStyle w:val="Hipervnculo"/>
            <w:rFonts w:ascii="Arial" w:hAnsi="Arial" w:cs="Arial"/>
            <w:color w:val="auto"/>
            <w:u w:val="none"/>
            <w:lang w:eastAsia="es-MX"/>
          </w:rPr>
          <w:t>ciudad</w:t>
        </w:r>
      </w:hyperlink>
      <w:r w:rsidR="00BC6D1D" w:rsidRPr="00BC6D1D">
        <w:rPr>
          <w:rFonts w:ascii="Arial" w:hAnsi="Arial" w:cs="Arial"/>
          <w:lang w:eastAsia="es-MX"/>
        </w:rPr>
        <w:t> de </w:t>
      </w:r>
      <w:hyperlink r:id="rId18" w:tooltip="Mérida (México)" w:history="1">
        <w:r w:rsidR="00BC6D1D" w:rsidRPr="00BC6D1D">
          <w:rPr>
            <w:rStyle w:val="Hipervnculo"/>
            <w:rFonts w:ascii="Arial" w:hAnsi="Arial" w:cs="Arial"/>
            <w:color w:val="auto"/>
            <w:u w:val="none"/>
            <w:lang w:eastAsia="es-MX"/>
          </w:rPr>
          <w:t>Mérida</w:t>
        </w:r>
      </w:hyperlink>
      <w:r w:rsidR="00BC6D1D" w:rsidRPr="00BC6D1D">
        <w:rPr>
          <w:rFonts w:ascii="Arial" w:hAnsi="Arial" w:cs="Arial"/>
          <w:lang w:eastAsia="es-MX"/>
        </w:rPr>
        <w:t>,</w:t>
      </w:r>
      <w:r w:rsidR="00BC6D1D">
        <w:rPr>
          <w:rStyle w:val="Refdenotaalpie"/>
          <w:rFonts w:ascii="Arial" w:hAnsi="Arial" w:cs="Arial"/>
          <w:lang w:eastAsia="es-MX"/>
        </w:rPr>
        <w:footnoteReference w:id="15"/>
      </w:r>
      <w:r w:rsidR="00BC6D1D" w:rsidRPr="00BC6D1D">
        <w:rPr>
          <w:rFonts w:ascii="Arial" w:hAnsi="Arial" w:cs="Arial"/>
          <w:lang w:eastAsia="es-MX"/>
        </w:rPr>
        <w:t xml:space="preserve"> ​ con un cargamento de 9,750 </w:t>
      </w:r>
      <w:hyperlink r:id="rId19" w:tooltip="Vacuna de Pfizer-BioNTech para la COVID-19" w:history="1">
        <w:r w:rsidR="00BC6D1D" w:rsidRPr="00BC6D1D">
          <w:rPr>
            <w:rStyle w:val="Hipervnculo"/>
            <w:rFonts w:ascii="Arial" w:hAnsi="Arial" w:cs="Arial"/>
            <w:color w:val="auto"/>
            <w:u w:val="none"/>
            <w:lang w:eastAsia="es-MX"/>
          </w:rPr>
          <w:t>vacunas de Pfizer para la COVID-19</w:t>
        </w:r>
      </w:hyperlink>
      <w:r w:rsidR="00BC6D1D" w:rsidRPr="00BC6D1D">
        <w:rPr>
          <w:rFonts w:ascii="Arial" w:hAnsi="Arial" w:cs="Arial"/>
          <w:lang w:eastAsia="es-MX"/>
        </w:rPr>
        <w:t> que a partir del día siguiente se destinaron al personal de salud de áreas covid en una primera etapa de </w:t>
      </w:r>
      <w:hyperlink r:id="rId20" w:tooltip="Vacunación" w:history="1">
        <w:r w:rsidR="00BC6D1D" w:rsidRPr="00BC6D1D">
          <w:rPr>
            <w:rStyle w:val="Hipervnculo"/>
            <w:rFonts w:ascii="Arial" w:hAnsi="Arial" w:cs="Arial"/>
            <w:color w:val="auto"/>
            <w:u w:val="none"/>
            <w:lang w:eastAsia="es-MX"/>
          </w:rPr>
          <w:t>vacunación</w:t>
        </w:r>
      </w:hyperlink>
      <w:r w:rsidR="00BC6D1D" w:rsidRPr="00BC6D1D">
        <w:rPr>
          <w:rFonts w:ascii="Arial" w:hAnsi="Arial" w:cs="Arial"/>
          <w:lang w:eastAsia="es-MX"/>
        </w:rPr>
        <w:t>.</w:t>
      </w:r>
    </w:p>
    <w:p w14:paraId="09989899" w14:textId="77777777" w:rsidR="002A1D40" w:rsidRPr="00BC6D1D" w:rsidRDefault="002A1D40" w:rsidP="000B664C">
      <w:pPr>
        <w:autoSpaceDE w:val="0"/>
        <w:autoSpaceDN w:val="0"/>
        <w:adjustRightInd w:val="0"/>
        <w:spacing w:line="360" w:lineRule="auto"/>
        <w:ind w:firstLine="567"/>
        <w:jc w:val="both"/>
        <w:rPr>
          <w:rFonts w:ascii="Arial" w:hAnsi="Arial" w:cs="Arial"/>
          <w:lang w:val="es-ES_tradnl" w:eastAsia="es-MX"/>
        </w:rPr>
      </w:pPr>
    </w:p>
    <w:p w14:paraId="3E22D3E3" w14:textId="0AB3FBB0" w:rsidR="00F67E6D" w:rsidRDefault="00157BA5" w:rsidP="00EE4F6D">
      <w:pPr>
        <w:autoSpaceDE w:val="0"/>
        <w:autoSpaceDN w:val="0"/>
        <w:adjustRightInd w:val="0"/>
        <w:spacing w:line="360" w:lineRule="auto"/>
        <w:ind w:firstLine="567"/>
        <w:jc w:val="both"/>
        <w:rPr>
          <w:rFonts w:ascii="Arial" w:hAnsi="Arial" w:cs="Arial"/>
          <w:lang w:val="es-MX" w:eastAsia="es-MX"/>
        </w:rPr>
      </w:pPr>
      <w:r>
        <w:rPr>
          <w:rFonts w:ascii="Arial" w:hAnsi="Arial" w:cs="Arial"/>
          <w:lang w:val="es-ES_tradnl" w:eastAsia="es-MX"/>
        </w:rPr>
        <w:t xml:space="preserve">Si bien, </w:t>
      </w:r>
      <w:r w:rsidR="007B694A">
        <w:rPr>
          <w:rFonts w:ascii="Arial" w:hAnsi="Arial" w:cs="Arial"/>
          <w:lang w:val="es-ES_tradnl" w:eastAsia="es-MX"/>
        </w:rPr>
        <w:t xml:space="preserve">el descenso de </w:t>
      </w:r>
      <w:r>
        <w:rPr>
          <w:rFonts w:ascii="Arial" w:hAnsi="Arial" w:cs="Arial"/>
          <w:lang w:val="es-ES_tradnl" w:eastAsia="es-MX"/>
        </w:rPr>
        <w:t xml:space="preserve">las cifras </w:t>
      </w:r>
      <w:r w:rsidR="007B694A">
        <w:rPr>
          <w:rFonts w:ascii="Arial" w:hAnsi="Arial" w:cs="Arial"/>
          <w:lang w:val="es-ES_tradnl" w:eastAsia="es-MX"/>
        </w:rPr>
        <w:t xml:space="preserve">de fallecimientos y contagios </w:t>
      </w:r>
      <w:r>
        <w:rPr>
          <w:rFonts w:ascii="Arial" w:hAnsi="Arial" w:cs="Arial"/>
          <w:lang w:val="es-ES_tradnl" w:eastAsia="es-MX"/>
        </w:rPr>
        <w:t>que hoy</w:t>
      </w:r>
      <w:r w:rsidR="007B694A">
        <w:rPr>
          <w:rFonts w:ascii="Arial" w:hAnsi="Arial" w:cs="Arial"/>
          <w:lang w:val="es-ES_tradnl" w:eastAsia="es-MX"/>
        </w:rPr>
        <w:t xml:space="preserve"> se </w:t>
      </w:r>
      <w:r>
        <w:rPr>
          <w:rFonts w:ascii="Arial" w:hAnsi="Arial" w:cs="Arial"/>
          <w:lang w:val="es-ES_tradnl" w:eastAsia="es-MX"/>
        </w:rPr>
        <w:t>arrojan son sumame</w:t>
      </w:r>
      <w:r w:rsidR="00426E73">
        <w:rPr>
          <w:rFonts w:ascii="Arial" w:hAnsi="Arial" w:cs="Arial"/>
          <w:lang w:val="es-ES_tradnl" w:eastAsia="es-MX"/>
        </w:rPr>
        <w:t>nte satisfactorias derivado al plan de vacunación</w:t>
      </w:r>
      <w:r w:rsidR="00C740C4">
        <w:rPr>
          <w:rFonts w:ascii="Arial" w:hAnsi="Arial" w:cs="Arial"/>
          <w:lang w:val="es-ES_tradnl" w:eastAsia="es-MX"/>
        </w:rPr>
        <w:t>,</w:t>
      </w:r>
      <w:r>
        <w:rPr>
          <w:rFonts w:ascii="Arial" w:hAnsi="Arial" w:cs="Arial"/>
          <w:lang w:val="es-ES_tradnl" w:eastAsia="es-MX"/>
        </w:rPr>
        <w:t xml:space="preserve"> n</w:t>
      </w:r>
      <w:r w:rsidR="00C740C4">
        <w:rPr>
          <w:rFonts w:ascii="Arial" w:hAnsi="Arial" w:cs="Arial"/>
          <w:lang w:eastAsia="es-MX"/>
        </w:rPr>
        <w:t>o podemos</w:t>
      </w:r>
      <w:r>
        <w:rPr>
          <w:rFonts w:ascii="Arial" w:hAnsi="Arial" w:cs="Arial"/>
          <w:lang w:eastAsia="es-MX"/>
        </w:rPr>
        <w:t xml:space="preserve"> dejar atrás, l</w:t>
      </w:r>
      <w:r w:rsidR="00260035" w:rsidRPr="00260035">
        <w:rPr>
          <w:rFonts w:ascii="Arial" w:hAnsi="Arial" w:cs="Arial"/>
          <w:lang w:eastAsia="es-MX"/>
        </w:rPr>
        <w:t>a dimensión</w:t>
      </w:r>
      <w:r w:rsidR="0015157C">
        <w:rPr>
          <w:rFonts w:ascii="Arial" w:hAnsi="Arial" w:cs="Arial"/>
          <w:lang w:eastAsia="es-MX"/>
        </w:rPr>
        <w:t xml:space="preserve"> histórica</w:t>
      </w:r>
      <w:r w:rsidR="00260035" w:rsidRPr="00260035">
        <w:rPr>
          <w:rFonts w:ascii="Arial" w:hAnsi="Arial" w:cs="Arial"/>
          <w:lang w:eastAsia="es-MX"/>
        </w:rPr>
        <w:t xml:space="preserve"> de lo que se está viviendo con las tragedias humanas</w:t>
      </w:r>
      <w:r w:rsidR="0015157C">
        <w:rPr>
          <w:rFonts w:ascii="Arial" w:hAnsi="Arial" w:cs="Arial"/>
          <w:lang w:eastAsia="es-MX"/>
        </w:rPr>
        <w:t xml:space="preserve"> derivado de esta pandemia,</w:t>
      </w:r>
      <w:r w:rsidR="00260035" w:rsidRPr="00260035">
        <w:rPr>
          <w:rFonts w:ascii="Arial" w:hAnsi="Arial" w:cs="Arial"/>
          <w:lang w:eastAsia="es-MX"/>
        </w:rPr>
        <w:t xml:space="preserve"> en cada una de las familias mexicanas, </w:t>
      </w:r>
      <w:r w:rsidR="00B21845">
        <w:rPr>
          <w:rFonts w:ascii="Arial" w:hAnsi="Arial" w:cs="Arial"/>
          <w:lang w:eastAsia="es-MX"/>
        </w:rPr>
        <w:t>no</w:t>
      </w:r>
      <w:r w:rsidR="00260035" w:rsidRPr="00260035">
        <w:rPr>
          <w:rFonts w:ascii="Arial" w:hAnsi="Arial" w:cs="Arial"/>
          <w:lang w:eastAsia="es-MX"/>
        </w:rPr>
        <w:t xml:space="preserve"> olvidamos que detrás de cada cifra, </w:t>
      </w:r>
      <w:r w:rsidR="00C740C4">
        <w:rPr>
          <w:rFonts w:ascii="Arial" w:hAnsi="Arial" w:cs="Arial"/>
          <w:lang w:eastAsia="es-MX"/>
        </w:rPr>
        <w:t xml:space="preserve">que </w:t>
      </w:r>
      <w:r w:rsidR="00260035" w:rsidRPr="00260035">
        <w:rPr>
          <w:rFonts w:ascii="Arial" w:hAnsi="Arial" w:cs="Arial"/>
          <w:lang w:eastAsia="es-MX"/>
        </w:rPr>
        <w:t>hay un nombre, una familia, sueños truncados, anhelos, hijas, hijos, hermanos, padres y mad</w:t>
      </w:r>
      <w:r w:rsidR="00B21845">
        <w:rPr>
          <w:rFonts w:ascii="Arial" w:hAnsi="Arial" w:cs="Arial"/>
          <w:lang w:eastAsia="es-MX"/>
        </w:rPr>
        <w:t>res, en un palabra: sufrimiento.</w:t>
      </w:r>
    </w:p>
    <w:p w14:paraId="5DA78232" w14:textId="2DD04E09" w:rsidR="00F67E6D" w:rsidRDefault="00B21845" w:rsidP="00EE4F6D">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 xml:space="preserve">Por lo anterior, las y los diputados integrantes de esta Comisión Permanente, nos pronunciamos a favor de la iniciativa </w:t>
      </w:r>
      <w:r w:rsidRPr="00B21845">
        <w:rPr>
          <w:rFonts w:ascii="Arial" w:hAnsi="Arial" w:cs="Arial"/>
          <w:lang w:val="es-MX" w:eastAsia="es-MX"/>
        </w:rPr>
        <w:t>por el que se declara el 5 de abril como “El Dí</w:t>
      </w:r>
      <w:r w:rsidR="006D72B9">
        <w:rPr>
          <w:rFonts w:ascii="Arial" w:hAnsi="Arial" w:cs="Arial"/>
          <w:lang w:val="es-MX" w:eastAsia="es-MX"/>
        </w:rPr>
        <w:t>a Estatal para recordar a las Ví</w:t>
      </w:r>
      <w:r w:rsidRPr="00B21845">
        <w:rPr>
          <w:rFonts w:ascii="Arial" w:hAnsi="Arial" w:cs="Arial"/>
          <w:lang w:val="es-MX" w:eastAsia="es-MX"/>
        </w:rPr>
        <w:t>ctimas del Virus Sars-Cov2 (Covid-19)”</w:t>
      </w:r>
      <w:r>
        <w:rPr>
          <w:rFonts w:ascii="Arial" w:hAnsi="Arial" w:cs="Arial"/>
          <w:lang w:val="es-MX" w:eastAsia="es-MX"/>
        </w:rPr>
        <w:t xml:space="preserve"> en el ánimo de no olvidar, recordar y</w:t>
      </w:r>
      <w:r w:rsidR="00260035" w:rsidRPr="00260035">
        <w:rPr>
          <w:rFonts w:ascii="Arial" w:hAnsi="Arial" w:cs="Arial"/>
          <w:lang w:val="es-MX" w:eastAsia="es-MX"/>
        </w:rPr>
        <w:t xml:space="preserve"> honrar la memoria de las víctimas que ha dejado y est</w:t>
      </w:r>
      <w:r w:rsidR="00F04755">
        <w:rPr>
          <w:rFonts w:ascii="Arial" w:hAnsi="Arial" w:cs="Arial"/>
          <w:lang w:val="es-MX" w:eastAsia="es-MX"/>
        </w:rPr>
        <w:t>á dejando la pandemia del c</w:t>
      </w:r>
      <w:r>
        <w:rPr>
          <w:rFonts w:ascii="Arial" w:hAnsi="Arial" w:cs="Arial"/>
          <w:lang w:val="es-MX" w:eastAsia="es-MX"/>
        </w:rPr>
        <w:t>oronavirus en todo el mundo.</w:t>
      </w:r>
    </w:p>
    <w:p w14:paraId="7E3A92E6" w14:textId="77777777" w:rsidR="00F67E6D" w:rsidRPr="00557E2C" w:rsidRDefault="00F67E6D" w:rsidP="00EE4F6D">
      <w:pPr>
        <w:autoSpaceDE w:val="0"/>
        <w:autoSpaceDN w:val="0"/>
        <w:adjustRightInd w:val="0"/>
        <w:spacing w:line="360" w:lineRule="auto"/>
        <w:ind w:firstLine="567"/>
        <w:jc w:val="both"/>
        <w:rPr>
          <w:rFonts w:ascii="Arial" w:eastAsiaTheme="minorHAnsi" w:hAnsi="Arial" w:cs="Arial"/>
          <w:lang w:eastAsia="en-US"/>
        </w:rPr>
      </w:pPr>
    </w:p>
    <w:p w14:paraId="2822807C" w14:textId="2F6DD3BD" w:rsidR="00EE4FDE" w:rsidRPr="00557E2C" w:rsidRDefault="00643BF0" w:rsidP="00D84799">
      <w:pPr>
        <w:autoSpaceDE w:val="0"/>
        <w:autoSpaceDN w:val="0"/>
        <w:adjustRightInd w:val="0"/>
        <w:spacing w:line="360" w:lineRule="auto"/>
        <w:ind w:firstLine="567"/>
        <w:jc w:val="both"/>
        <w:rPr>
          <w:rFonts w:ascii="Arial" w:hAnsi="Arial" w:cs="Arial"/>
          <w:lang w:val="es-MX"/>
        </w:rPr>
      </w:pPr>
      <w:r w:rsidRPr="00557E2C">
        <w:rPr>
          <w:rFonts w:ascii="Arial" w:hAnsi="Arial" w:cs="Arial"/>
          <w:b/>
          <w:lang w:val="es-MX" w:eastAsia="es-MX"/>
        </w:rPr>
        <w:t>QUINTA.</w:t>
      </w:r>
      <w:r w:rsidR="00EE529C" w:rsidRPr="00557E2C">
        <w:rPr>
          <w:rFonts w:ascii="Arial" w:hAnsi="Arial" w:cs="Arial"/>
          <w:b/>
          <w:lang w:val="es-MX" w:eastAsia="es-MX"/>
        </w:rPr>
        <w:t xml:space="preserve"> </w:t>
      </w:r>
      <w:r w:rsidR="009F250D" w:rsidRPr="00557E2C">
        <w:rPr>
          <w:rFonts w:ascii="Arial" w:hAnsi="Arial" w:cs="Arial"/>
          <w:lang w:val="es-MX"/>
        </w:rPr>
        <w:t>Por t</w:t>
      </w:r>
      <w:r w:rsidR="00B21845">
        <w:rPr>
          <w:rFonts w:ascii="Arial" w:hAnsi="Arial" w:cs="Arial"/>
          <w:lang w:val="es-MX"/>
        </w:rPr>
        <w:t>odo lo expuesto y fundado, las y los</w:t>
      </w:r>
      <w:r w:rsidR="0027109F" w:rsidRPr="00557E2C">
        <w:rPr>
          <w:rFonts w:ascii="Arial" w:hAnsi="Arial" w:cs="Arial"/>
          <w:lang w:val="es-MX"/>
        </w:rPr>
        <w:t xml:space="preserve"> d</w:t>
      </w:r>
      <w:r w:rsidR="001C5448" w:rsidRPr="00557E2C">
        <w:rPr>
          <w:rFonts w:ascii="Arial" w:hAnsi="Arial" w:cs="Arial"/>
          <w:lang w:val="es-MX"/>
        </w:rPr>
        <w:t>iput</w:t>
      </w:r>
      <w:r w:rsidR="00744698" w:rsidRPr="00557E2C">
        <w:rPr>
          <w:rFonts w:ascii="Arial" w:hAnsi="Arial" w:cs="Arial"/>
          <w:lang w:val="es-MX"/>
        </w:rPr>
        <w:t>ados integrantes de esta</w:t>
      </w:r>
      <w:r w:rsidR="009F250D" w:rsidRPr="00557E2C">
        <w:rPr>
          <w:rFonts w:ascii="Arial" w:hAnsi="Arial" w:cs="Arial"/>
          <w:lang w:val="es-MX"/>
        </w:rPr>
        <w:t xml:space="preserve"> </w:t>
      </w:r>
      <w:r w:rsidR="00744698" w:rsidRPr="00557E2C">
        <w:rPr>
          <w:rFonts w:ascii="Arial" w:hAnsi="Arial" w:cs="Arial"/>
          <w:lang w:val="es-MX"/>
        </w:rPr>
        <w:t>C</w:t>
      </w:r>
      <w:r w:rsidR="001C5448" w:rsidRPr="00557E2C">
        <w:rPr>
          <w:rFonts w:ascii="Arial" w:hAnsi="Arial" w:cs="Arial"/>
          <w:lang w:val="es-MX"/>
        </w:rPr>
        <w:t>omisión</w:t>
      </w:r>
      <w:r w:rsidR="009F250D" w:rsidRPr="00557E2C">
        <w:rPr>
          <w:rFonts w:ascii="Arial" w:hAnsi="Arial" w:cs="Arial"/>
          <w:lang w:val="es-MX"/>
        </w:rPr>
        <w:t xml:space="preserve"> </w:t>
      </w:r>
      <w:r w:rsidR="00744698" w:rsidRPr="00557E2C">
        <w:rPr>
          <w:rFonts w:ascii="Arial" w:hAnsi="Arial" w:cs="Arial"/>
          <w:lang w:val="es-MX"/>
        </w:rPr>
        <w:t>P</w:t>
      </w:r>
      <w:r w:rsidR="001C5448" w:rsidRPr="00557E2C">
        <w:rPr>
          <w:rFonts w:ascii="Arial" w:hAnsi="Arial" w:cs="Arial"/>
          <w:lang w:val="es-MX"/>
        </w:rPr>
        <w:t>ermanente</w:t>
      </w:r>
      <w:r w:rsidR="009F250D" w:rsidRPr="00557E2C">
        <w:rPr>
          <w:rFonts w:ascii="Arial" w:hAnsi="Arial" w:cs="Arial"/>
          <w:lang w:val="es-MX"/>
        </w:rPr>
        <w:t xml:space="preserve"> </w:t>
      </w:r>
      <w:r w:rsidR="008E505E" w:rsidRPr="00557E2C">
        <w:rPr>
          <w:rFonts w:ascii="Arial" w:hAnsi="Arial" w:cs="Arial"/>
          <w:lang w:val="es-MX"/>
        </w:rPr>
        <w:t>de</w:t>
      </w:r>
      <w:r w:rsidR="00B72A92" w:rsidRPr="00557E2C">
        <w:rPr>
          <w:rFonts w:ascii="Arial" w:hAnsi="Arial" w:cs="Arial"/>
          <w:lang w:val="es-MX"/>
        </w:rPr>
        <w:t xml:space="preserve"> </w:t>
      </w:r>
      <w:r w:rsidR="0047013E">
        <w:rPr>
          <w:rFonts w:ascii="Arial" w:hAnsi="Arial" w:cs="Arial"/>
          <w:lang w:val="es-MX"/>
        </w:rPr>
        <w:t>Salud y Seguridad Social</w:t>
      </w:r>
      <w:r w:rsidR="00B72A92" w:rsidRPr="00557E2C">
        <w:rPr>
          <w:rFonts w:ascii="Arial" w:hAnsi="Arial" w:cs="Arial"/>
          <w:lang w:val="es-MX"/>
        </w:rPr>
        <w:t>,</w:t>
      </w:r>
      <w:r w:rsidR="00A57DEF" w:rsidRPr="00557E2C">
        <w:rPr>
          <w:rFonts w:ascii="Arial" w:hAnsi="Arial" w:cs="Arial"/>
          <w:lang w:val="es-MX"/>
        </w:rPr>
        <w:t xml:space="preserve"> consideramos</w:t>
      </w:r>
      <w:r w:rsidR="00F67E6D">
        <w:rPr>
          <w:rFonts w:ascii="Arial" w:hAnsi="Arial" w:cs="Arial"/>
          <w:lang w:val="es-MX"/>
        </w:rPr>
        <w:t xml:space="preserve"> viable el presente Decreto por </w:t>
      </w:r>
      <w:r w:rsidR="007E16F7">
        <w:rPr>
          <w:rFonts w:ascii="Arial" w:hAnsi="Arial" w:cs="Arial"/>
          <w:lang w:val="es-MX"/>
        </w:rPr>
        <w:t xml:space="preserve">el </w:t>
      </w:r>
      <w:r w:rsidR="00F67E6D">
        <w:rPr>
          <w:rFonts w:ascii="Arial" w:hAnsi="Arial" w:cs="Arial"/>
          <w:lang w:val="es-MX"/>
        </w:rPr>
        <w:t xml:space="preserve">que se declara el 5 de </w:t>
      </w:r>
      <w:r w:rsidR="00642AC0">
        <w:rPr>
          <w:rFonts w:ascii="Arial" w:hAnsi="Arial" w:cs="Arial"/>
          <w:lang w:val="es-MX"/>
        </w:rPr>
        <w:t>abril</w:t>
      </w:r>
      <w:r w:rsidR="00642AC0" w:rsidRPr="00642AC0">
        <w:rPr>
          <w:rFonts w:ascii="Arial" w:hAnsi="Arial" w:cs="Arial"/>
          <w:lang w:val="es-MX" w:eastAsia="es-MX"/>
        </w:rPr>
        <w:t xml:space="preserve"> </w:t>
      </w:r>
      <w:r w:rsidR="00642AC0" w:rsidRPr="00642AC0">
        <w:rPr>
          <w:rFonts w:ascii="Arial" w:hAnsi="Arial" w:cs="Arial"/>
          <w:lang w:val="es-MX"/>
        </w:rPr>
        <w:t xml:space="preserve">como “El Día Estatal para recordar a las </w:t>
      </w:r>
      <w:r w:rsidR="006D72B9">
        <w:rPr>
          <w:rFonts w:ascii="Arial" w:hAnsi="Arial" w:cs="Arial"/>
          <w:lang w:val="es-MX"/>
        </w:rPr>
        <w:t>Ví</w:t>
      </w:r>
      <w:r w:rsidR="00642AC0" w:rsidRPr="00642AC0">
        <w:rPr>
          <w:rFonts w:ascii="Arial" w:hAnsi="Arial" w:cs="Arial"/>
          <w:lang w:val="es-MX"/>
        </w:rPr>
        <w:t>ctimas del Virus Sars-Cov2 (Covid-19)”</w:t>
      </w:r>
      <w:r w:rsidR="00642AC0">
        <w:rPr>
          <w:rFonts w:ascii="Arial" w:hAnsi="Arial" w:cs="Arial"/>
          <w:lang w:val="es-MX"/>
        </w:rPr>
        <w:t>,</w:t>
      </w:r>
      <w:r w:rsidR="00385327" w:rsidRPr="00557E2C">
        <w:rPr>
          <w:rFonts w:ascii="Arial" w:hAnsi="Arial" w:cs="Arial"/>
          <w:lang w:val="es-MX"/>
        </w:rPr>
        <w:t xml:space="preserve"> </w:t>
      </w:r>
      <w:r w:rsidR="009F250D" w:rsidRPr="00557E2C">
        <w:rPr>
          <w:rFonts w:ascii="Arial" w:hAnsi="Arial" w:cs="Arial"/>
          <w:lang w:val="es-MX"/>
        </w:rPr>
        <w:t>deb</w:t>
      </w:r>
      <w:r w:rsidR="00181B08">
        <w:rPr>
          <w:rFonts w:ascii="Arial" w:hAnsi="Arial" w:cs="Arial"/>
          <w:lang w:val="es-MX"/>
        </w:rPr>
        <w:t>iendo</w:t>
      </w:r>
      <w:r w:rsidR="00961247" w:rsidRPr="00557E2C">
        <w:rPr>
          <w:rFonts w:ascii="Arial" w:hAnsi="Arial" w:cs="Arial"/>
          <w:lang w:val="es-MX"/>
        </w:rPr>
        <w:t xml:space="preserve"> ser aprobad</w:t>
      </w:r>
      <w:r w:rsidR="00BF1398" w:rsidRPr="00557E2C">
        <w:rPr>
          <w:rFonts w:ascii="Arial" w:hAnsi="Arial" w:cs="Arial"/>
          <w:lang w:val="es-MX"/>
        </w:rPr>
        <w:t>a</w:t>
      </w:r>
      <w:r w:rsidR="009F250D" w:rsidRPr="00557E2C">
        <w:rPr>
          <w:rFonts w:ascii="Arial" w:hAnsi="Arial" w:cs="Arial"/>
          <w:lang w:val="es-MX"/>
        </w:rPr>
        <w:t xml:space="preserve"> </w:t>
      </w:r>
      <w:r w:rsidR="00AF73C2" w:rsidRPr="00557E2C">
        <w:rPr>
          <w:rFonts w:ascii="Arial" w:hAnsi="Arial" w:cs="Arial"/>
          <w:lang w:val="es-MX"/>
        </w:rPr>
        <w:t>por los razonamientos antes expresados</w:t>
      </w:r>
      <w:r w:rsidR="003E1E67" w:rsidRPr="00557E2C">
        <w:rPr>
          <w:rFonts w:ascii="Arial" w:hAnsi="Arial" w:cs="Arial"/>
          <w:lang w:val="es-MX"/>
        </w:rPr>
        <w:t xml:space="preserve">. </w:t>
      </w:r>
    </w:p>
    <w:p w14:paraId="4EA7E37F" w14:textId="77777777" w:rsidR="00D17AB8" w:rsidRPr="00557E2C" w:rsidRDefault="00D17AB8" w:rsidP="008F69A8">
      <w:pPr>
        <w:autoSpaceDE w:val="0"/>
        <w:autoSpaceDN w:val="0"/>
        <w:adjustRightInd w:val="0"/>
        <w:spacing w:line="360" w:lineRule="auto"/>
        <w:jc w:val="both"/>
        <w:rPr>
          <w:rFonts w:ascii="Arial" w:hAnsi="Arial" w:cs="Arial"/>
          <w:lang w:val="es-MX"/>
        </w:rPr>
      </w:pPr>
    </w:p>
    <w:p w14:paraId="19CF5FCC" w14:textId="22C4C83E" w:rsidR="00F437C1" w:rsidRPr="00557E2C" w:rsidRDefault="009F250D" w:rsidP="008A105B">
      <w:pPr>
        <w:autoSpaceDE w:val="0"/>
        <w:autoSpaceDN w:val="0"/>
        <w:adjustRightInd w:val="0"/>
        <w:spacing w:line="360" w:lineRule="auto"/>
        <w:ind w:firstLine="709"/>
        <w:jc w:val="both"/>
        <w:rPr>
          <w:rFonts w:ascii="Arial" w:hAnsi="Arial" w:cs="Arial"/>
          <w:lang w:val="es-MX"/>
        </w:rPr>
      </w:pPr>
      <w:r w:rsidRPr="00557E2C">
        <w:rPr>
          <w:rFonts w:ascii="Arial" w:hAnsi="Arial" w:cs="Arial"/>
          <w:lang w:val="es-MX"/>
        </w:rPr>
        <w:t xml:space="preserve">En tal virtud, con fundamento en </w:t>
      </w:r>
      <w:r w:rsidR="003E1E67" w:rsidRPr="00557E2C">
        <w:rPr>
          <w:rFonts w:ascii="Arial" w:hAnsi="Arial" w:cs="Arial"/>
          <w:lang w:val="es-MX"/>
        </w:rPr>
        <w:t>e</w:t>
      </w:r>
      <w:r w:rsidRPr="00557E2C">
        <w:rPr>
          <w:rFonts w:ascii="Arial" w:hAnsi="Arial" w:cs="Arial"/>
          <w:lang w:val="es-MX"/>
        </w:rPr>
        <w:t xml:space="preserve">l </w:t>
      </w:r>
      <w:r w:rsidR="003E1E67" w:rsidRPr="00557E2C">
        <w:rPr>
          <w:rFonts w:ascii="Arial" w:hAnsi="Arial" w:cs="Arial"/>
          <w:lang w:val="es-MX"/>
        </w:rPr>
        <w:t>a</w:t>
      </w:r>
      <w:r w:rsidRPr="00557E2C">
        <w:rPr>
          <w:rFonts w:ascii="Arial" w:hAnsi="Arial" w:cs="Arial"/>
          <w:lang w:val="es-MX"/>
        </w:rPr>
        <w:t>rtículo</w:t>
      </w:r>
      <w:r w:rsidR="001554C4" w:rsidRPr="00557E2C">
        <w:rPr>
          <w:rFonts w:ascii="Arial" w:hAnsi="Arial" w:cs="Arial"/>
          <w:lang w:val="es-MX"/>
        </w:rPr>
        <w:t xml:space="preserve"> </w:t>
      </w:r>
      <w:r w:rsidRPr="00557E2C">
        <w:rPr>
          <w:rFonts w:ascii="Arial" w:hAnsi="Arial" w:cs="Arial"/>
          <w:lang w:val="es-MX"/>
        </w:rPr>
        <w:t>30</w:t>
      </w:r>
      <w:r w:rsidR="00181B08">
        <w:rPr>
          <w:rFonts w:ascii="Arial" w:hAnsi="Arial" w:cs="Arial"/>
          <w:lang w:val="es-MX"/>
        </w:rPr>
        <w:t>,</w:t>
      </w:r>
      <w:r w:rsidRPr="00557E2C">
        <w:rPr>
          <w:rFonts w:ascii="Arial" w:hAnsi="Arial" w:cs="Arial"/>
          <w:lang w:val="es-MX"/>
        </w:rPr>
        <w:t xml:space="preserve"> fracción V de la Constitución Política, y </w:t>
      </w:r>
      <w:r w:rsidR="009B6E6C" w:rsidRPr="00557E2C">
        <w:rPr>
          <w:rFonts w:ascii="Arial" w:hAnsi="Arial" w:cs="Arial"/>
          <w:lang w:val="es-MX"/>
        </w:rPr>
        <w:t>artículos 18</w:t>
      </w:r>
      <w:r w:rsidR="00825C8C" w:rsidRPr="00557E2C">
        <w:rPr>
          <w:rFonts w:ascii="Arial" w:hAnsi="Arial" w:cs="Arial"/>
          <w:lang w:val="es-MX"/>
        </w:rPr>
        <w:t>,</w:t>
      </w:r>
      <w:r w:rsidR="008628F5" w:rsidRPr="00557E2C">
        <w:rPr>
          <w:rFonts w:ascii="Arial" w:hAnsi="Arial" w:cs="Arial"/>
          <w:lang w:val="es-MX"/>
        </w:rPr>
        <w:t xml:space="preserve"> 43</w:t>
      </w:r>
      <w:r w:rsidR="00181B08">
        <w:rPr>
          <w:rFonts w:ascii="Arial" w:hAnsi="Arial" w:cs="Arial"/>
          <w:lang w:val="es-MX"/>
        </w:rPr>
        <w:t>,</w:t>
      </w:r>
      <w:r w:rsidR="008628F5" w:rsidRPr="00557E2C">
        <w:rPr>
          <w:rFonts w:ascii="Arial" w:hAnsi="Arial" w:cs="Arial"/>
          <w:lang w:val="es-MX"/>
        </w:rPr>
        <w:t xml:space="preserve"> fracción </w:t>
      </w:r>
      <w:r w:rsidR="008274C2" w:rsidRPr="00557E2C">
        <w:rPr>
          <w:rFonts w:ascii="Arial" w:hAnsi="Arial" w:cs="Arial"/>
          <w:lang w:val="es-MX"/>
        </w:rPr>
        <w:t>I</w:t>
      </w:r>
      <w:r w:rsidR="00253617" w:rsidRPr="00557E2C">
        <w:rPr>
          <w:rFonts w:ascii="Arial" w:hAnsi="Arial" w:cs="Arial"/>
          <w:lang w:val="es-MX"/>
        </w:rPr>
        <w:t>X</w:t>
      </w:r>
      <w:r w:rsidR="00181B08">
        <w:rPr>
          <w:rFonts w:ascii="Arial" w:hAnsi="Arial" w:cs="Arial"/>
          <w:lang w:val="es-MX"/>
        </w:rPr>
        <w:t>,</w:t>
      </w:r>
      <w:r w:rsidR="009B6E6C" w:rsidRPr="00557E2C">
        <w:rPr>
          <w:rFonts w:ascii="Arial" w:hAnsi="Arial" w:cs="Arial"/>
          <w:lang w:val="es-MX"/>
        </w:rPr>
        <w:t xml:space="preserve"> </w:t>
      </w:r>
      <w:r w:rsidR="00594E58" w:rsidRPr="00557E2C">
        <w:rPr>
          <w:rFonts w:ascii="Arial" w:hAnsi="Arial" w:cs="Arial"/>
          <w:lang w:val="es-MX"/>
        </w:rPr>
        <w:t xml:space="preserve">inciso </w:t>
      </w:r>
      <w:r w:rsidR="00B72A92" w:rsidRPr="00557E2C">
        <w:rPr>
          <w:rFonts w:ascii="Arial" w:hAnsi="Arial" w:cs="Arial"/>
          <w:lang w:val="es-MX"/>
        </w:rPr>
        <w:t>a</w:t>
      </w:r>
      <w:r w:rsidR="00594E58" w:rsidRPr="00557E2C">
        <w:rPr>
          <w:rFonts w:ascii="Arial" w:hAnsi="Arial" w:cs="Arial"/>
          <w:lang w:val="es-MX"/>
        </w:rPr>
        <w:t xml:space="preserve">) </w:t>
      </w:r>
      <w:r w:rsidR="00083513" w:rsidRPr="00557E2C">
        <w:rPr>
          <w:rFonts w:ascii="Arial" w:hAnsi="Arial" w:cs="Arial"/>
          <w:lang w:val="es-MX"/>
        </w:rPr>
        <w:t>de la Ley de Gobierno del Poder Legislativo</w:t>
      </w:r>
      <w:r w:rsidR="00825C8C" w:rsidRPr="00557E2C">
        <w:rPr>
          <w:rFonts w:ascii="Arial" w:hAnsi="Arial" w:cs="Arial"/>
          <w:lang w:val="es-MX"/>
        </w:rPr>
        <w:t>,</w:t>
      </w:r>
      <w:r w:rsidR="00C043B3" w:rsidRPr="00557E2C">
        <w:rPr>
          <w:rFonts w:ascii="Arial" w:hAnsi="Arial" w:cs="Arial"/>
          <w:lang w:val="es-MX"/>
        </w:rPr>
        <w:t xml:space="preserve"> y 71</w:t>
      </w:r>
      <w:r w:rsidR="00181B08">
        <w:rPr>
          <w:rFonts w:ascii="Arial" w:hAnsi="Arial" w:cs="Arial"/>
          <w:lang w:val="es-MX"/>
        </w:rPr>
        <w:t>,</w:t>
      </w:r>
      <w:r w:rsidR="00C043B3" w:rsidRPr="00557E2C">
        <w:rPr>
          <w:rFonts w:ascii="Arial" w:hAnsi="Arial" w:cs="Arial"/>
          <w:lang w:val="es-MX"/>
        </w:rPr>
        <w:t xml:space="preserve"> fracción II del Reglamento de la Ley de Gobierno del Poder Legislativo, todos los ordenamientos del Estado de Yucatán</w:t>
      </w:r>
      <w:r w:rsidRPr="00557E2C">
        <w:rPr>
          <w:rFonts w:ascii="Arial" w:hAnsi="Arial" w:cs="Arial"/>
          <w:lang w:val="es-MX"/>
        </w:rPr>
        <w:t>, sometemos a consideración del Pleno del H. Congreso del Estado de Yu</w:t>
      </w:r>
      <w:r w:rsidR="00056C9D">
        <w:rPr>
          <w:rFonts w:ascii="Arial" w:hAnsi="Arial" w:cs="Arial"/>
          <w:lang w:val="es-MX"/>
        </w:rPr>
        <w:t>catán, el siguiente proyecto de,</w:t>
      </w:r>
    </w:p>
    <w:p w14:paraId="439AD4B9" w14:textId="77777777" w:rsidR="006E0BD3" w:rsidRDefault="0029116C" w:rsidP="002A47AF">
      <w:pPr>
        <w:pStyle w:val="Ttulo2"/>
        <w:spacing w:line="360" w:lineRule="auto"/>
        <w:ind w:left="0" w:right="48"/>
        <w:jc w:val="center"/>
        <w:rPr>
          <w:rFonts w:cs="Arial"/>
          <w:lang w:val="es-MX"/>
        </w:rPr>
      </w:pPr>
      <w:r w:rsidRPr="00557E2C">
        <w:rPr>
          <w:rFonts w:cs="Arial"/>
          <w:b w:val="0"/>
          <w:lang w:val="es-MX"/>
        </w:rPr>
        <w:br w:type="column"/>
      </w:r>
      <w:r w:rsidR="006F06F6" w:rsidRPr="00557E2C">
        <w:rPr>
          <w:rFonts w:cs="Arial"/>
          <w:lang w:val="es-MX"/>
        </w:rPr>
        <w:t>DECRETO</w:t>
      </w:r>
    </w:p>
    <w:p w14:paraId="25DF9F37" w14:textId="77777777" w:rsidR="00BB2697" w:rsidRDefault="00A05114" w:rsidP="00BB2697">
      <w:pPr>
        <w:jc w:val="center"/>
        <w:rPr>
          <w:rFonts w:ascii="Arial" w:hAnsi="Arial" w:cs="Arial"/>
          <w:b/>
          <w:lang w:val="es-MX"/>
        </w:rPr>
      </w:pPr>
      <w:r w:rsidRPr="00BB2697">
        <w:rPr>
          <w:rFonts w:ascii="Arial" w:hAnsi="Arial" w:cs="Arial"/>
          <w:b/>
        </w:rPr>
        <w:t xml:space="preserve">Por el </w:t>
      </w:r>
      <w:r w:rsidR="00BB2697">
        <w:rPr>
          <w:rFonts w:ascii="Arial" w:hAnsi="Arial" w:cs="Arial"/>
          <w:b/>
          <w:lang w:val="es-MX"/>
        </w:rPr>
        <w:t>se declara el 5 de abril como “El Día Estatal para Recordar a las Víctimas del Virus Sars-Cov2 (COVID</w:t>
      </w:r>
      <w:r w:rsidR="00CF105E">
        <w:rPr>
          <w:rFonts w:ascii="Arial" w:hAnsi="Arial" w:cs="Arial"/>
          <w:b/>
          <w:lang w:val="es-MX"/>
        </w:rPr>
        <w:t>-19)”</w:t>
      </w:r>
    </w:p>
    <w:p w14:paraId="0EEBCAF0" w14:textId="77777777" w:rsidR="00CF105E" w:rsidRDefault="00CF105E" w:rsidP="00BB2697">
      <w:pPr>
        <w:jc w:val="center"/>
        <w:rPr>
          <w:rFonts w:ascii="Arial" w:hAnsi="Arial" w:cs="Arial"/>
          <w:b/>
          <w:lang w:val="es-MX"/>
        </w:rPr>
      </w:pPr>
    </w:p>
    <w:p w14:paraId="06D51762" w14:textId="77777777" w:rsidR="00CF105E" w:rsidRDefault="00CF105E" w:rsidP="00BB2697">
      <w:pPr>
        <w:jc w:val="center"/>
        <w:rPr>
          <w:rFonts w:ascii="Arial" w:hAnsi="Arial" w:cs="Arial"/>
          <w:b/>
          <w:lang w:val="es-MX"/>
        </w:rPr>
      </w:pPr>
    </w:p>
    <w:p w14:paraId="37EEB4F0" w14:textId="2435D73D" w:rsidR="00CF105E" w:rsidRDefault="00CF105E" w:rsidP="00CF105E">
      <w:pPr>
        <w:spacing w:line="360" w:lineRule="auto"/>
        <w:rPr>
          <w:rFonts w:ascii="Arial" w:hAnsi="Arial" w:cs="Arial"/>
          <w:lang w:val="es-MX"/>
        </w:rPr>
      </w:pPr>
      <w:r>
        <w:rPr>
          <w:rFonts w:ascii="Arial" w:hAnsi="Arial" w:cs="Arial"/>
          <w:b/>
        </w:rPr>
        <w:t>Artículo Primero</w:t>
      </w:r>
      <w:r w:rsidR="00A05114" w:rsidRPr="00BA327E">
        <w:rPr>
          <w:rFonts w:ascii="Arial" w:hAnsi="Arial" w:cs="Arial"/>
          <w:b/>
        </w:rPr>
        <w:t>.</w:t>
      </w:r>
      <w:r w:rsidR="00A05114" w:rsidRPr="00BA327E">
        <w:rPr>
          <w:rFonts w:ascii="Arial" w:hAnsi="Arial" w:cs="Arial"/>
        </w:rPr>
        <w:t xml:space="preserve"> </w:t>
      </w:r>
      <w:r>
        <w:rPr>
          <w:rFonts w:ascii="Arial" w:hAnsi="Arial" w:cs="Arial"/>
          <w:lang w:val="es-MX"/>
        </w:rPr>
        <w:t>S</w:t>
      </w:r>
      <w:r w:rsidRPr="00CF105E">
        <w:rPr>
          <w:rFonts w:ascii="Arial" w:hAnsi="Arial" w:cs="Arial"/>
          <w:lang w:val="es-MX"/>
        </w:rPr>
        <w:t xml:space="preserve">e declara el 5 de abril como “El Día Estatal para Recordar a las Víctimas del Virus </w:t>
      </w:r>
      <w:r w:rsidR="00181B08" w:rsidRPr="00CF105E">
        <w:rPr>
          <w:rFonts w:ascii="Arial" w:hAnsi="Arial" w:cs="Arial"/>
          <w:lang w:val="es-MX"/>
        </w:rPr>
        <w:t>SARS-COV2</w:t>
      </w:r>
      <w:r w:rsidRPr="00CF105E">
        <w:rPr>
          <w:rFonts w:ascii="Arial" w:hAnsi="Arial" w:cs="Arial"/>
          <w:lang w:val="es-MX"/>
        </w:rPr>
        <w:t xml:space="preserve"> (COVID-19)”.</w:t>
      </w:r>
    </w:p>
    <w:p w14:paraId="5BA026B7" w14:textId="77777777" w:rsidR="00CF105E" w:rsidRDefault="00CF105E" w:rsidP="00CF105E">
      <w:pPr>
        <w:spacing w:line="360" w:lineRule="auto"/>
        <w:rPr>
          <w:rFonts w:ascii="Arial" w:hAnsi="Arial" w:cs="Arial"/>
          <w:lang w:val="es-MX"/>
        </w:rPr>
      </w:pPr>
    </w:p>
    <w:p w14:paraId="29FA17EB" w14:textId="77777777" w:rsidR="00CF105E" w:rsidRDefault="00CF105E" w:rsidP="00CF105E">
      <w:pPr>
        <w:spacing w:line="360" w:lineRule="auto"/>
        <w:jc w:val="both"/>
        <w:rPr>
          <w:rFonts w:ascii="Arial" w:hAnsi="Arial" w:cs="Arial"/>
          <w:lang w:val="es-MX"/>
        </w:rPr>
      </w:pPr>
      <w:r w:rsidRPr="00CF105E">
        <w:rPr>
          <w:rFonts w:ascii="Arial" w:hAnsi="Arial" w:cs="Arial"/>
          <w:b/>
          <w:lang w:val="es-MX"/>
        </w:rPr>
        <w:t>Artículo</w:t>
      </w:r>
      <w:r>
        <w:rPr>
          <w:rFonts w:ascii="Arial" w:hAnsi="Arial" w:cs="Arial"/>
          <w:b/>
          <w:lang w:val="es-MX"/>
        </w:rPr>
        <w:t xml:space="preserve"> S</w:t>
      </w:r>
      <w:r w:rsidRPr="00CF105E">
        <w:rPr>
          <w:rFonts w:ascii="Arial" w:hAnsi="Arial" w:cs="Arial"/>
          <w:b/>
          <w:lang w:val="es-MX"/>
        </w:rPr>
        <w:t xml:space="preserve">egundo. </w:t>
      </w:r>
      <w:r w:rsidR="00C740C4">
        <w:rPr>
          <w:rFonts w:ascii="Arial" w:hAnsi="Arial" w:cs="Arial"/>
          <w:lang w:val="es-MX"/>
        </w:rPr>
        <w:t>El</w:t>
      </w:r>
      <w:r w:rsidRPr="00CF105E">
        <w:rPr>
          <w:rFonts w:ascii="Arial" w:hAnsi="Arial" w:cs="Arial"/>
          <w:lang w:val="es-MX"/>
        </w:rPr>
        <w:t xml:space="preserve"> H. Congreso del Estado de Yucatán</w:t>
      </w:r>
      <w:r w:rsidR="00C740C4">
        <w:rPr>
          <w:rFonts w:ascii="Arial" w:hAnsi="Arial" w:cs="Arial"/>
          <w:lang w:val="es-MX"/>
        </w:rPr>
        <w:t>,</w:t>
      </w:r>
      <w:r w:rsidRPr="00CF105E">
        <w:rPr>
          <w:rFonts w:ascii="Arial" w:hAnsi="Arial" w:cs="Arial"/>
          <w:lang w:val="es-MX"/>
        </w:rPr>
        <w:t xml:space="preserve"> </w:t>
      </w:r>
      <w:r w:rsidR="00C740C4" w:rsidRPr="00CF105E">
        <w:rPr>
          <w:rFonts w:ascii="Arial" w:hAnsi="Arial" w:cs="Arial"/>
          <w:lang w:val="es-MX"/>
        </w:rPr>
        <w:t>en el mes de abril</w:t>
      </w:r>
      <w:r w:rsidR="00C740C4">
        <w:rPr>
          <w:rFonts w:ascii="Arial" w:hAnsi="Arial" w:cs="Arial"/>
          <w:lang w:val="es-MX"/>
        </w:rPr>
        <w:t xml:space="preserve"> de cada año,</w:t>
      </w:r>
      <w:r w:rsidR="00C740C4" w:rsidRPr="00CF105E">
        <w:rPr>
          <w:rFonts w:ascii="Arial" w:hAnsi="Arial" w:cs="Arial"/>
          <w:lang w:val="es-MX"/>
        </w:rPr>
        <w:t xml:space="preserve"> </w:t>
      </w:r>
      <w:r w:rsidRPr="00CF105E">
        <w:rPr>
          <w:rFonts w:ascii="Arial" w:hAnsi="Arial" w:cs="Arial"/>
          <w:lang w:val="es-MX"/>
        </w:rPr>
        <w:t>promover</w:t>
      </w:r>
      <w:r w:rsidR="00C740C4">
        <w:rPr>
          <w:rFonts w:ascii="Arial" w:hAnsi="Arial" w:cs="Arial"/>
          <w:lang w:val="es-MX"/>
        </w:rPr>
        <w:t>á</w:t>
      </w:r>
      <w:r w:rsidRPr="00CF105E">
        <w:rPr>
          <w:rFonts w:ascii="Arial" w:hAnsi="Arial" w:cs="Arial"/>
          <w:lang w:val="es-MX"/>
        </w:rPr>
        <w:t xml:space="preserve"> en </w:t>
      </w:r>
      <w:r w:rsidR="00C740C4" w:rsidRPr="00CF105E">
        <w:rPr>
          <w:rFonts w:ascii="Arial" w:hAnsi="Arial" w:cs="Arial"/>
          <w:lang w:val="es-MX"/>
        </w:rPr>
        <w:t>co</w:t>
      </w:r>
      <w:r w:rsidR="00C740C4">
        <w:rPr>
          <w:rFonts w:ascii="Arial" w:hAnsi="Arial" w:cs="Arial"/>
          <w:lang w:val="es-MX"/>
        </w:rPr>
        <w:t>ordinación</w:t>
      </w:r>
      <w:r w:rsidRPr="00CF105E">
        <w:rPr>
          <w:rFonts w:ascii="Arial" w:hAnsi="Arial" w:cs="Arial"/>
          <w:lang w:val="es-MX"/>
        </w:rPr>
        <w:t xml:space="preserve"> con las demás autoridades </w:t>
      </w:r>
      <w:r w:rsidR="00C740C4">
        <w:rPr>
          <w:rFonts w:ascii="Arial" w:hAnsi="Arial" w:cs="Arial"/>
          <w:lang w:val="es-MX"/>
        </w:rPr>
        <w:t xml:space="preserve">estatales </w:t>
      </w:r>
      <w:r w:rsidRPr="00CF105E">
        <w:rPr>
          <w:rFonts w:ascii="Arial" w:hAnsi="Arial" w:cs="Arial"/>
          <w:lang w:val="es-MX"/>
        </w:rPr>
        <w:t xml:space="preserve">competentes, </w:t>
      </w:r>
      <w:r w:rsidR="00C740C4" w:rsidRPr="00CF105E">
        <w:rPr>
          <w:rFonts w:ascii="Arial" w:hAnsi="Arial" w:cs="Arial"/>
          <w:lang w:val="es-MX"/>
        </w:rPr>
        <w:t xml:space="preserve">alguna actividad institucional </w:t>
      </w:r>
      <w:r w:rsidR="00C740C4">
        <w:rPr>
          <w:rFonts w:ascii="Arial" w:hAnsi="Arial" w:cs="Arial"/>
          <w:lang w:val="es-MX"/>
        </w:rPr>
        <w:t>destinada</w:t>
      </w:r>
      <w:r w:rsidRPr="00CF105E">
        <w:rPr>
          <w:rFonts w:ascii="Arial" w:hAnsi="Arial" w:cs="Arial"/>
          <w:lang w:val="es-MX"/>
        </w:rPr>
        <w:t xml:space="preserve"> a </w:t>
      </w:r>
      <w:r w:rsidR="00C740C4">
        <w:rPr>
          <w:rFonts w:ascii="Arial" w:hAnsi="Arial" w:cs="Arial"/>
          <w:lang w:val="es-MX"/>
        </w:rPr>
        <w:t>recordar a</w:t>
      </w:r>
      <w:r w:rsidRPr="00CF105E">
        <w:rPr>
          <w:rFonts w:ascii="Arial" w:hAnsi="Arial" w:cs="Arial"/>
          <w:lang w:val="es-MX"/>
        </w:rPr>
        <w:t xml:space="preserve"> las víctimas del virus SARS-COV2 (COVID-19), misma que también tendrá por objetivo crear conciencia y sentido de responsabilidad en las personas sobre esta enfermedad, difundiendo medidas preventivas al respecto.</w:t>
      </w:r>
    </w:p>
    <w:p w14:paraId="7A745940" w14:textId="77777777" w:rsidR="00C740C4" w:rsidRPr="00CF105E" w:rsidRDefault="00C740C4" w:rsidP="00CF105E">
      <w:pPr>
        <w:spacing w:line="360" w:lineRule="auto"/>
        <w:jc w:val="both"/>
        <w:rPr>
          <w:rFonts w:ascii="Arial" w:hAnsi="Arial" w:cs="Arial"/>
          <w:lang w:val="es-MX"/>
        </w:rPr>
      </w:pPr>
    </w:p>
    <w:p w14:paraId="5C90E602" w14:textId="77777777" w:rsidR="00A05114" w:rsidRDefault="00CF105E" w:rsidP="00A05114">
      <w:pPr>
        <w:jc w:val="center"/>
        <w:rPr>
          <w:rFonts w:ascii="Arial" w:hAnsi="Arial" w:cs="Arial"/>
          <w:b/>
        </w:rPr>
      </w:pPr>
      <w:r>
        <w:rPr>
          <w:rFonts w:ascii="Arial" w:hAnsi="Arial" w:cs="Arial"/>
          <w:b/>
        </w:rPr>
        <w:t>Transitorio</w:t>
      </w:r>
    </w:p>
    <w:p w14:paraId="3DD4BB03" w14:textId="77777777" w:rsidR="00CF105E" w:rsidRPr="00D144A3" w:rsidRDefault="00CF105E" w:rsidP="00A05114">
      <w:pPr>
        <w:jc w:val="center"/>
        <w:rPr>
          <w:rFonts w:ascii="Arial" w:hAnsi="Arial" w:cs="Arial"/>
          <w:b/>
        </w:rPr>
      </w:pPr>
    </w:p>
    <w:p w14:paraId="2517253A" w14:textId="77777777" w:rsidR="00A05114" w:rsidRDefault="00CF105E" w:rsidP="00A05114">
      <w:pPr>
        <w:jc w:val="both"/>
        <w:rPr>
          <w:rFonts w:ascii="Arial" w:hAnsi="Arial" w:cs="Arial"/>
          <w:b/>
        </w:rPr>
      </w:pPr>
      <w:r>
        <w:rPr>
          <w:rFonts w:ascii="Arial" w:hAnsi="Arial" w:cs="Arial"/>
          <w:b/>
        </w:rPr>
        <w:t>Artículo único</w:t>
      </w:r>
      <w:r w:rsidR="00A05114" w:rsidRPr="00D144A3">
        <w:rPr>
          <w:rFonts w:ascii="Arial" w:hAnsi="Arial" w:cs="Arial"/>
          <w:b/>
        </w:rPr>
        <w:t>. Entrada en vigor</w:t>
      </w:r>
    </w:p>
    <w:p w14:paraId="03FBF253" w14:textId="77777777" w:rsidR="00CF105E" w:rsidRDefault="00CF105E" w:rsidP="00A05114">
      <w:pPr>
        <w:jc w:val="both"/>
        <w:rPr>
          <w:rFonts w:ascii="Arial" w:hAnsi="Arial" w:cs="Arial"/>
          <w:b/>
        </w:rPr>
      </w:pPr>
    </w:p>
    <w:p w14:paraId="738BFBDE" w14:textId="77777777" w:rsidR="00CF105E" w:rsidRPr="00CF105E" w:rsidRDefault="00CF105E" w:rsidP="00CF105E">
      <w:pPr>
        <w:spacing w:line="360" w:lineRule="auto"/>
        <w:ind w:firstLine="708"/>
        <w:jc w:val="both"/>
        <w:rPr>
          <w:rFonts w:ascii="Arial" w:hAnsi="Arial" w:cs="Arial"/>
          <w:lang w:val="es-MX"/>
        </w:rPr>
      </w:pPr>
      <w:r w:rsidRPr="00CF105E">
        <w:rPr>
          <w:rFonts w:ascii="Arial" w:hAnsi="Arial" w:cs="Arial"/>
          <w:lang w:val="es-MX"/>
        </w:rPr>
        <w:t>El presente decreto entrará en vigor al día siguiente de su publicación en el Diario Oficial del Gobierno del Estado de Yucatán.</w:t>
      </w:r>
    </w:p>
    <w:p w14:paraId="5C4A69CF" w14:textId="77777777" w:rsidR="00CF105E" w:rsidRPr="00D144A3" w:rsidRDefault="00CF105E" w:rsidP="00CF105E">
      <w:pPr>
        <w:spacing w:line="360" w:lineRule="auto"/>
        <w:jc w:val="both"/>
        <w:rPr>
          <w:rFonts w:ascii="Arial" w:hAnsi="Arial" w:cs="Arial"/>
          <w:b/>
        </w:rPr>
      </w:pPr>
    </w:p>
    <w:p w14:paraId="2DCA1546" w14:textId="3AEEEA73" w:rsidR="006809D1" w:rsidRPr="00557E2C" w:rsidRDefault="00643BF0" w:rsidP="00685A94">
      <w:pPr>
        <w:ind w:firstLine="709"/>
        <w:jc w:val="both"/>
        <w:rPr>
          <w:rFonts w:ascii="Arial" w:hAnsi="Arial" w:cs="Arial"/>
          <w:b/>
          <w:lang w:val="es-MX"/>
        </w:rPr>
      </w:pPr>
      <w:r w:rsidRPr="00557E2C">
        <w:rPr>
          <w:rFonts w:ascii="Arial" w:hAnsi="Arial" w:cs="Arial"/>
          <w:b/>
          <w:lang w:val="es-MX"/>
        </w:rPr>
        <w:t xml:space="preserve">DADO EN </w:t>
      </w:r>
      <w:r w:rsidR="006A60C7">
        <w:rPr>
          <w:rFonts w:ascii="Arial" w:hAnsi="Arial" w:cs="Arial"/>
          <w:b/>
          <w:lang w:val="es-MX"/>
        </w:rPr>
        <w:t xml:space="preserve">LA “SALA DE USOS MÚLTIPLES </w:t>
      </w:r>
      <w:r w:rsidRPr="00557E2C">
        <w:rPr>
          <w:rFonts w:ascii="Arial" w:hAnsi="Arial" w:cs="Arial"/>
          <w:b/>
          <w:lang w:val="es-MX"/>
        </w:rPr>
        <w:t xml:space="preserve">MAESTRA CONSUELO ZAVALA CASTILLO” DEL RECINTO DEL PODER LEGISLATIVO, EN LA CIUDAD DE MÉRIDA, YUCATÁN, A LOS </w:t>
      </w:r>
      <w:r w:rsidR="001B6E76">
        <w:rPr>
          <w:rFonts w:ascii="Arial" w:hAnsi="Arial" w:cs="Arial"/>
          <w:b/>
          <w:bCs/>
          <w:lang w:val="es-MX"/>
        </w:rPr>
        <w:t>VEINTIOCHO</w:t>
      </w:r>
      <w:r w:rsidRPr="005E7B66">
        <w:rPr>
          <w:rFonts w:ascii="Arial" w:hAnsi="Arial" w:cs="Arial"/>
          <w:b/>
          <w:lang w:val="es-MX"/>
        </w:rPr>
        <w:t xml:space="preserve"> DÍAS DEL MES DE </w:t>
      </w:r>
      <w:r w:rsidR="001020D2">
        <w:rPr>
          <w:rFonts w:ascii="Arial" w:hAnsi="Arial" w:cs="Arial"/>
          <w:b/>
          <w:lang w:val="es-MX"/>
        </w:rPr>
        <w:t>MARZO</w:t>
      </w:r>
      <w:r w:rsidRPr="00557E2C">
        <w:rPr>
          <w:rFonts w:ascii="Arial" w:hAnsi="Arial" w:cs="Arial"/>
          <w:b/>
          <w:lang w:val="es-MX"/>
        </w:rPr>
        <w:t xml:space="preserve"> DEL AÑO DOS MIL </w:t>
      </w:r>
      <w:r w:rsidR="006A60C7" w:rsidRPr="00557E2C">
        <w:rPr>
          <w:rFonts w:ascii="Arial" w:hAnsi="Arial" w:cs="Arial"/>
          <w:b/>
          <w:lang w:val="es-MX"/>
        </w:rPr>
        <w:t>VEINTI</w:t>
      </w:r>
      <w:r w:rsidR="00122581">
        <w:rPr>
          <w:rFonts w:ascii="Arial" w:hAnsi="Arial" w:cs="Arial"/>
          <w:b/>
          <w:lang w:val="es-MX"/>
        </w:rPr>
        <w:t>DÓ</w:t>
      </w:r>
      <w:r w:rsidR="006A60C7">
        <w:rPr>
          <w:rFonts w:ascii="Arial" w:hAnsi="Arial" w:cs="Arial"/>
          <w:b/>
          <w:lang w:val="es-MX"/>
        </w:rPr>
        <w:t>S</w:t>
      </w:r>
      <w:r w:rsidR="006A60C7" w:rsidRPr="00557E2C">
        <w:rPr>
          <w:rFonts w:ascii="Arial" w:hAnsi="Arial" w:cs="Arial"/>
          <w:b/>
          <w:lang w:val="es-MX"/>
        </w:rPr>
        <w:t>.</w:t>
      </w:r>
    </w:p>
    <w:p w14:paraId="3C9EE78F" w14:textId="77777777" w:rsidR="00AB4EA2" w:rsidRDefault="00AB4EA2" w:rsidP="00685A94">
      <w:pPr>
        <w:ind w:firstLine="709"/>
        <w:jc w:val="both"/>
        <w:rPr>
          <w:rFonts w:ascii="Arial" w:hAnsi="Arial" w:cs="Arial"/>
          <w:b/>
          <w:lang w:val="es-MX"/>
        </w:rPr>
      </w:pPr>
    </w:p>
    <w:p w14:paraId="37263D94" w14:textId="77777777" w:rsidR="005E7B66" w:rsidRDefault="005E7B66" w:rsidP="00685A94">
      <w:pPr>
        <w:ind w:firstLine="709"/>
        <w:jc w:val="both"/>
        <w:rPr>
          <w:rFonts w:ascii="Arial" w:hAnsi="Arial" w:cs="Arial"/>
          <w:b/>
          <w:lang w:val="es-MX"/>
        </w:rPr>
      </w:pPr>
    </w:p>
    <w:p w14:paraId="51152E6E" w14:textId="77777777" w:rsidR="005E7B66" w:rsidRDefault="005E7B66" w:rsidP="00685A94">
      <w:pPr>
        <w:ind w:firstLine="709"/>
        <w:jc w:val="both"/>
        <w:rPr>
          <w:rFonts w:ascii="Arial" w:hAnsi="Arial" w:cs="Arial"/>
          <w:b/>
          <w:lang w:val="es-MX"/>
        </w:rPr>
      </w:pPr>
    </w:p>
    <w:p w14:paraId="34A31FBB" w14:textId="77777777" w:rsidR="005E7B66" w:rsidRDefault="005E7B66" w:rsidP="00685A94">
      <w:pPr>
        <w:ind w:firstLine="709"/>
        <w:jc w:val="both"/>
        <w:rPr>
          <w:rFonts w:ascii="Arial" w:hAnsi="Arial" w:cs="Arial"/>
          <w:b/>
          <w:lang w:val="es-MX"/>
        </w:rPr>
      </w:pPr>
    </w:p>
    <w:p w14:paraId="710526BE" w14:textId="77777777" w:rsidR="0075032D" w:rsidRDefault="0075032D" w:rsidP="00685A94">
      <w:pPr>
        <w:ind w:firstLine="709"/>
        <w:jc w:val="both"/>
        <w:rPr>
          <w:rFonts w:ascii="Arial" w:hAnsi="Arial" w:cs="Arial"/>
          <w:b/>
          <w:lang w:val="es-MX"/>
        </w:rPr>
      </w:pPr>
    </w:p>
    <w:p w14:paraId="6DAC30BF" w14:textId="77777777" w:rsidR="005E7B66" w:rsidRDefault="005E7B66" w:rsidP="00685A94">
      <w:pPr>
        <w:ind w:firstLine="709"/>
        <w:jc w:val="both"/>
        <w:rPr>
          <w:rFonts w:ascii="Arial" w:hAnsi="Arial" w:cs="Arial"/>
          <w:b/>
          <w:lang w:val="es-MX"/>
        </w:rPr>
      </w:pPr>
    </w:p>
    <w:p w14:paraId="01D6F49E" w14:textId="77777777" w:rsidR="005E7B66" w:rsidRPr="00557E2C" w:rsidRDefault="005E7B66" w:rsidP="00685A94">
      <w:pPr>
        <w:ind w:firstLine="709"/>
        <w:jc w:val="both"/>
        <w:rPr>
          <w:rFonts w:ascii="Arial" w:hAnsi="Arial" w:cs="Arial"/>
          <w:b/>
          <w:lang w:val="es-MX"/>
        </w:rPr>
      </w:pPr>
    </w:p>
    <w:p w14:paraId="2E731429" w14:textId="77777777" w:rsidR="00890CC6" w:rsidRDefault="00890CC6" w:rsidP="00890CC6">
      <w:pPr>
        <w:pStyle w:val="Textoindependiente"/>
        <w:ind w:firstLine="426"/>
        <w:jc w:val="center"/>
        <w:rPr>
          <w:b/>
          <w:caps/>
          <w:szCs w:val="24"/>
          <w:lang w:val="es-MX"/>
        </w:rPr>
      </w:pPr>
      <w:r w:rsidRPr="00557E2C">
        <w:rPr>
          <w:b/>
          <w:caps/>
          <w:szCs w:val="24"/>
          <w:lang w:val="es-MX"/>
        </w:rPr>
        <w:t xml:space="preserve">COMISIóN PERMANENTE DE </w:t>
      </w:r>
      <w:r w:rsidR="0075032D">
        <w:rPr>
          <w:b/>
          <w:caps/>
          <w:szCs w:val="24"/>
          <w:lang w:val="es-MX"/>
        </w:rPr>
        <w:t>SALUD Y SEGURIDAD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10"/>
        <w:gridCol w:w="2131"/>
        <w:gridCol w:w="2416"/>
      </w:tblGrid>
      <w:tr w:rsidR="00253617" w:rsidRPr="00557E2C" w14:paraId="7BC0066D" w14:textId="77777777" w:rsidTr="00253617">
        <w:trPr>
          <w:tblHeader/>
          <w:jc w:val="center"/>
        </w:trPr>
        <w:tc>
          <w:tcPr>
            <w:tcW w:w="2088" w:type="dxa"/>
            <w:shd w:val="clear" w:color="auto" w:fill="A6A6A6"/>
          </w:tcPr>
          <w:p w14:paraId="0FD93CAC" w14:textId="77777777" w:rsidR="00253617" w:rsidRPr="00557E2C" w:rsidRDefault="00253617" w:rsidP="00253617">
            <w:pPr>
              <w:pStyle w:val="Textoindependiente"/>
              <w:spacing w:after="0"/>
              <w:jc w:val="center"/>
              <w:rPr>
                <w:b/>
                <w:caps/>
                <w:sz w:val="20"/>
                <w:lang w:val="es-MX"/>
              </w:rPr>
            </w:pPr>
          </w:p>
          <w:p w14:paraId="1BF93973" w14:textId="77777777" w:rsidR="00253617" w:rsidRPr="00557E2C" w:rsidRDefault="00253617" w:rsidP="00253617">
            <w:pPr>
              <w:pStyle w:val="Textoindependiente"/>
              <w:spacing w:after="0"/>
              <w:jc w:val="center"/>
              <w:rPr>
                <w:b/>
                <w:caps/>
                <w:sz w:val="20"/>
                <w:lang w:val="es-MX"/>
              </w:rPr>
            </w:pPr>
            <w:r w:rsidRPr="00557E2C">
              <w:rPr>
                <w:b/>
                <w:caps/>
                <w:sz w:val="20"/>
                <w:lang w:val="es-MX"/>
              </w:rPr>
              <w:t>CARGO</w:t>
            </w:r>
          </w:p>
        </w:tc>
        <w:tc>
          <w:tcPr>
            <w:tcW w:w="2410" w:type="dxa"/>
            <w:shd w:val="clear" w:color="auto" w:fill="A6A6A6"/>
          </w:tcPr>
          <w:p w14:paraId="431DB5A3" w14:textId="77777777" w:rsidR="00253617" w:rsidRPr="00557E2C" w:rsidRDefault="00253617" w:rsidP="00253617">
            <w:pPr>
              <w:pStyle w:val="Textoindependiente"/>
              <w:spacing w:after="0"/>
              <w:jc w:val="center"/>
              <w:rPr>
                <w:b/>
                <w:caps/>
                <w:sz w:val="20"/>
                <w:lang w:val="es-MX"/>
              </w:rPr>
            </w:pPr>
          </w:p>
          <w:p w14:paraId="65CE0548" w14:textId="77777777" w:rsidR="00253617" w:rsidRPr="00557E2C" w:rsidRDefault="00253617" w:rsidP="00253617">
            <w:pPr>
              <w:pStyle w:val="Textoindependiente"/>
              <w:spacing w:after="0"/>
              <w:jc w:val="center"/>
              <w:rPr>
                <w:b/>
                <w:caps/>
                <w:sz w:val="20"/>
                <w:lang w:val="es-MX"/>
              </w:rPr>
            </w:pPr>
            <w:r w:rsidRPr="00557E2C">
              <w:rPr>
                <w:b/>
                <w:caps/>
                <w:sz w:val="20"/>
                <w:lang w:val="es-MX"/>
              </w:rPr>
              <w:t xml:space="preserve">nombre </w:t>
            </w:r>
          </w:p>
        </w:tc>
        <w:tc>
          <w:tcPr>
            <w:tcW w:w="2131" w:type="dxa"/>
            <w:shd w:val="clear" w:color="auto" w:fill="A6A6A6"/>
          </w:tcPr>
          <w:p w14:paraId="2BAD778B" w14:textId="77777777" w:rsidR="00253617" w:rsidRPr="00557E2C" w:rsidRDefault="00253617" w:rsidP="00253617">
            <w:pPr>
              <w:pStyle w:val="Textoindependiente"/>
              <w:spacing w:after="0"/>
              <w:jc w:val="center"/>
              <w:rPr>
                <w:b/>
                <w:caps/>
                <w:sz w:val="20"/>
                <w:lang w:val="es-MX"/>
              </w:rPr>
            </w:pPr>
          </w:p>
          <w:p w14:paraId="38CFE7EA" w14:textId="77777777" w:rsidR="00253617" w:rsidRPr="00557E2C" w:rsidRDefault="00253617" w:rsidP="00253617">
            <w:pPr>
              <w:pStyle w:val="Textoindependiente"/>
              <w:spacing w:after="0"/>
              <w:jc w:val="center"/>
              <w:rPr>
                <w:b/>
                <w:caps/>
                <w:sz w:val="20"/>
                <w:lang w:val="es-MX"/>
              </w:rPr>
            </w:pPr>
            <w:r w:rsidRPr="00557E2C">
              <w:rPr>
                <w:b/>
                <w:caps/>
                <w:sz w:val="20"/>
                <w:lang w:val="es-MX"/>
              </w:rPr>
              <w:t>VOTO A FAVOR</w:t>
            </w:r>
          </w:p>
        </w:tc>
        <w:tc>
          <w:tcPr>
            <w:tcW w:w="2416" w:type="dxa"/>
            <w:shd w:val="clear" w:color="auto" w:fill="A6A6A6"/>
          </w:tcPr>
          <w:p w14:paraId="1B00BC60" w14:textId="77777777" w:rsidR="00253617" w:rsidRPr="00557E2C" w:rsidRDefault="00253617" w:rsidP="00253617">
            <w:pPr>
              <w:pStyle w:val="Textoindependiente"/>
              <w:spacing w:after="0"/>
              <w:jc w:val="center"/>
              <w:rPr>
                <w:b/>
                <w:caps/>
                <w:sz w:val="20"/>
                <w:lang w:val="es-MX"/>
              </w:rPr>
            </w:pPr>
          </w:p>
          <w:p w14:paraId="0647637A" w14:textId="77777777" w:rsidR="00253617" w:rsidRPr="00557E2C" w:rsidRDefault="00253617" w:rsidP="00253617">
            <w:pPr>
              <w:pStyle w:val="Textoindependiente"/>
              <w:spacing w:after="0"/>
              <w:jc w:val="center"/>
              <w:rPr>
                <w:b/>
                <w:caps/>
                <w:sz w:val="20"/>
                <w:lang w:val="es-MX"/>
              </w:rPr>
            </w:pPr>
            <w:r w:rsidRPr="00557E2C">
              <w:rPr>
                <w:b/>
                <w:caps/>
                <w:sz w:val="20"/>
                <w:lang w:val="es-MX"/>
              </w:rPr>
              <w:t>VOTO EN CONTRA</w:t>
            </w:r>
          </w:p>
        </w:tc>
      </w:tr>
      <w:tr w:rsidR="00253617" w:rsidRPr="00557E2C" w14:paraId="20A705FF" w14:textId="77777777" w:rsidTr="00253617">
        <w:trPr>
          <w:jc w:val="center"/>
        </w:trPr>
        <w:tc>
          <w:tcPr>
            <w:tcW w:w="2088" w:type="dxa"/>
            <w:shd w:val="clear" w:color="auto" w:fill="auto"/>
          </w:tcPr>
          <w:p w14:paraId="10C36BE7" w14:textId="77777777" w:rsidR="00253617" w:rsidRPr="00557E2C" w:rsidRDefault="00253617" w:rsidP="00253617">
            <w:pPr>
              <w:pStyle w:val="Textoindependiente"/>
              <w:spacing w:after="0"/>
              <w:jc w:val="center"/>
              <w:rPr>
                <w:b/>
                <w:caps/>
                <w:sz w:val="20"/>
                <w:lang w:val="es-MX"/>
              </w:rPr>
            </w:pPr>
          </w:p>
          <w:p w14:paraId="340F2A67" w14:textId="77777777" w:rsidR="00253617" w:rsidRPr="00557E2C" w:rsidRDefault="00253617" w:rsidP="00253617">
            <w:pPr>
              <w:pStyle w:val="Textoindependiente"/>
              <w:spacing w:after="0"/>
              <w:jc w:val="center"/>
              <w:rPr>
                <w:b/>
                <w:caps/>
                <w:sz w:val="20"/>
                <w:lang w:val="es-MX"/>
              </w:rPr>
            </w:pPr>
            <w:r w:rsidRPr="00557E2C">
              <w:rPr>
                <w:b/>
                <w:caps/>
                <w:sz w:val="20"/>
                <w:lang w:val="es-MX"/>
              </w:rPr>
              <w:t>PRESIDENTA</w:t>
            </w:r>
          </w:p>
        </w:tc>
        <w:tc>
          <w:tcPr>
            <w:tcW w:w="2410" w:type="dxa"/>
            <w:shd w:val="clear" w:color="auto" w:fill="auto"/>
          </w:tcPr>
          <w:p w14:paraId="44DA6EB6" w14:textId="77777777" w:rsidR="00253617" w:rsidRPr="00557E2C" w:rsidRDefault="00884DE2" w:rsidP="00253617">
            <w:pPr>
              <w:pStyle w:val="Textoindependiente"/>
              <w:spacing w:after="0"/>
              <w:jc w:val="center"/>
              <w:rPr>
                <w:b/>
                <w:caps/>
                <w:sz w:val="20"/>
                <w:lang w:val="es-MX"/>
              </w:rPr>
            </w:pPr>
            <w:r>
              <w:rPr>
                <w:b/>
                <w:caps/>
                <w:noProof/>
                <w:sz w:val="20"/>
                <w:lang w:val="es-MX" w:eastAsia="es-MX"/>
              </w:rPr>
              <w:drawing>
                <wp:inline distT="0" distB="0" distL="0" distR="0" wp14:anchorId="6B159661" wp14:editId="36370232">
                  <wp:extent cx="792480" cy="10242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14:paraId="0AD605ED" w14:textId="77777777" w:rsidR="00253617" w:rsidRPr="00557E2C" w:rsidRDefault="00253617" w:rsidP="00253617">
            <w:pPr>
              <w:pStyle w:val="Textoindependiente"/>
              <w:spacing w:after="0"/>
              <w:jc w:val="center"/>
              <w:rPr>
                <w:b/>
                <w:caps/>
                <w:sz w:val="20"/>
                <w:lang w:val="es-MX"/>
              </w:rPr>
            </w:pPr>
            <w:r w:rsidRPr="00557E2C">
              <w:rPr>
                <w:b/>
                <w:caps/>
                <w:sz w:val="20"/>
                <w:lang w:val="es-MX"/>
              </w:rPr>
              <w:t>DIP. DAFNE CELINA LÓPEZ OSORIO.</w:t>
            </w:r>
          </w:p>
        </w:tc>
        <w:tc>
          <w:tcPr>
            <w:tcW w:w="2131" w:type="dxa"/>
            <w:shd w:val="clear" w:color="auto" w:fill="auto"/>
          </w:tcPr>
          <w:p w14:paraId="4FAE055A" w14:textId="77777777" w:rsidR="00253617" w:rsidRPr="00557E2C" w:rsidRDefault="00253617" w:rsidP="00253617">
            <w:pPr>
              <w:pStyle w:val="Textoindependiente"/>
              <w:spacing w:after="0"/>
              <w:rPr>
                <w:b/>
                <w:caps/>
                <w:sz w:val="20"/>
                <w:lang w:val="es-MX"/>
              </w:rPr>
            </w:pPr>
          </w:p>
        </w:tc>
        <w:tc>
          <w:tcPr>
            <w:tcW w:w="2416" w:type="dxa"/>
            <w:shd w:val="clear" w:color="auto" w:fill="auto"/>
          </w:tcPr>
          <w:p w14:paraId="621026A2" w14:textId="77777777" w:rsidR="00253617" w:rsidRPr="00557E2C" w:rsidRDefault="00253617" w:rsidP="00253617">
            <w:pPr>
              <w:pStyle w:val="Textoindependiente"/>
              <w:spacing w:after="0"/>
              <w:rPr>
                <w:b/>
                <w:caps/>
                <w:sz w:val="20"/>
                <w:lang w:val="es-MX"/>
              </w:rPr>
            </w:pPr>
          </w:p>
        </w:tc>
      </w:tr>
      <w:tr w:rsidR="00253617" w:rsidRPr="00557E2C" w14:paraId="09FC0FB2" w14:textId="77777777" w:rsidTr="00253617">
        <w:trPr>
          <w:jc w:val="center"/>
        </w:trPr>
        <w:tc>
          <w:tcPr>
            <w:tcW w:w="2088" w:type="dxa"/>
            <w:shd w:val="clear" w:color="auto" w:fill="auto"/>
          </w:tcPr>
          <w:p w14:paraId="429DC5C1" w14:textId="77777777" w:rsidR="00253617" w:rsidRPr="00557E2C" w:rsidRDefault="00253617" w:rsidP="00253617">
            <w:pPr>
              <w:pStyle w:val="Textoindependiente"/>
              <w:spacing w:after="0"/>
              <w:jc w:val="center"/>
              <w:rPr>
                <w:b/>
                <w:caps/>
                <w:sz w:val="20"/>
                <w:lang w:val="es-MX"/>
              </w:rPr>
            </w:pPr>
          </w:p>
          <w:p w14:paraId="39B846D8" w14:textId="77777777" w:rsidR="00253617" w:rsidRPr="00557E2C" w:rsidRDefault="00253617" w:rsidP="00253617">
            <w:pPr>
              <w:pStyle w:val="Textoindependiente"/>
              <w:spacing w:after="0"/>
              <w:jc w:val="center"/>
              <w:rPr>
                <w:b/>
                <w:caps/>
                <w:sz w:val="20"/>
                <w:lang w:val="es-MX"/>
              </w:rPr>
            </w:pPr>
          </w:p>
          <w:p w14:paraId="6D829C1D" w14:textId="77777777" w:rsidR="00253617" w:rsidRPr="00557E2C" w:rsidRDefault="00253617" w:rsidP="00253617">
            <w:pPr>
              <w:pStyle w:val="Textoindependiente"/>
              <w:spacing w:after="0"/>
              <w:jc w:val="center"/>
              <w:rPr>
                <w:b/>
                <w:caps/>
                <w:sz w:val="20"/>
                <w:lang w:val="es-MX"/>
              </w:rPr>
            </w:pPr>
          </w:p>
          <w:p w14:paraId="46AC07F6" w14:textId="77777777" w:rsidR="00253617" w:rsidRPr="00557E2C" w:rsidRDefault="00253617" w:rsidP="00253617">
            <w:pPr>
              <w:pStyle w:val="Textoindependiente"/>
              <w:spacing w:after="0"/>
              <w:jc w:val="center"/>
              <w:rPr>
                <w:b/>
                <w:caps/>
                <w:sz w:val="20"/>
                <w:lang w:val="es-MX"/>
              </w:rPr>
            </w:pPr>
            <w:r w:rsidRPr="00557E2C">
              <w:rPr>
                <w:b/>
                <w:caps/>
                <w:sz w:val="20"/>
                <w:lang w:val="es-MX"/>
              </w:rPr>
              <w:t>VICEPRESIDENTA</w:t>
            </w:r>
          </w:p>
        </w:tc>
        <w:tc>
          <w:tcPr>
            <w:tcW w:w="2410" w:type="dxa"/>
            <w:shd w:val="clear" w:color="auto" w:fill="auto"/>
          </w:tcPr>
          <w:p w14:paraId="50BA32EC" w14:textId="77777777" w:rsidR="00253617" w:rsidRPr="00557E2C" w:rsidRDefault="0075032D" w:rsidP="00253617">
            <w:pPr>
              <w:jc w:val="center"/>
              <w:rPr>
                <w:rFonts w:ascii="Arial" w:hAnsi="Arial" w:cs="Arial"/>
                <w:b/>
                <w:sz w:val="20"/>
                <w:szCs w:val="20"/>
                <w:lang w:val="es-MX"/>
              </w:rPr>
            </w:pPr>
            <w:r w:rsidRPr="0075032D">
              <w:rPr>
                <w:rFonts w:ascii="Calibri" w:eastAsia="Calibri" w:hAnsi="Calibri"/>
                <w:noProof/>
                <w:sz w:val="22"/>
                <w:szCs w:val="22"/>
                <w:lang w:val="es-MX" w:eastAsia="es-MX"/>
              </w:rPr>
              <w:drawing>
                <wp:inline distT="0" distB="0" distL="0" distR="0" wp14:anchorId="775C14D9" wp14:editId="2298BD1F">
                  <wp:extent cx="800100" cy="1035422"/>
                  <wp:effectExtent l="0" t="0" r="0" b="0"/>
                  <wp:docPr id="5" name="Imagen 5" descr="Z:\LXIII LEGISLATURA\FOTOS DIPS-LXIII LEGIS\Dip. Rubí Be 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XIII LEGISLATURA\FOTOS DIPS-LXIII LEGIS\Dip. Rubí Be Cha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5350" cy="1042216"/>
                          </a:xfrm>
                          <a:prstGeom prst="rect">
                            <a:avLst/>
                          </a:prstGeom>
                          <a:noFill/>
                          <a:ln>
                            <a:noFill/>
                          </a:ln>
                        </pic:spPr>
                      </pic:pic>
                    </a:graphicData>
                  </a:graphic>
                </wp:inline>
              </w:drawing>
            </w:r>
          </w:p>
          <w:p w14:paraId="12405750" w14:textId="77777777" w:rsidR="00253617" w:rsidRPr="00557E2C" w:rsidRDefault="00253617" w:rsidP="00253617">
            <w:pPr>
              <w:jc w:val="center"/>
              <w:rPr>
                <w:rFonts w:ascii="Arial" w:hAnsi="Arial" w:cs="Arial"/>
                <w:b/>
                <w:sz w:val="20"/>
                <w:szCs w:val="20"/>
                <w:lang w:val="es-MX"/>
              </w:rPr>
            </w:pPr>
            <w:r w:rsidRPr="00557E2C">
              <w:rPr>
                <w:rFonts w:ascii="Arial" w:hAnsi="Arial" w:cs="Arial"/>
                <w:b/>
                <w:sz w:val="20"/>
                <w:szCs w:val="20"/>
                <w:lang w:val="es-MX"/>
              </w:rPr>
              <w:t>DIP. RUBÍ ARGELIA BE CHAN.</w:t>
            </w:r>
          </w:p>
        </w:tc>
        <w:tc>
          <w:tcPr>
            <w:tcW w:w="2131" w:type="dxa"/>
            <w:shd w:val="clear" w:color="auto" w:fill="auto"/>
          </w:tcPr>
          <w:p w14:paraId="496247CB" w14:textId="77777777" w:rsidR="00253617" w:rsidRPr="00557E2C" w:rsidRDefault="00253617" w:rsidP="00253617">
            <w:pPr>
              <w:pStyle w:val="Textoindependiente"/>
              <w:spacing w:after="0"/>
              <w:rPr>
                <w:b/>
                <w:caps/>
                <w:sz w:val="20"/>
                <w:lang w:val="es-MX"/>
              </w:rPr>
            </w:pPr>
          </w:p>
        </w:tc>
        <w:tc>
          <w:tcPr>
            <w:tcW w:w="2416" w:type="dxa"/>
            <w:shd w:val="clear" w:color="auto" w:fill="auto"/>
          </w:tcPr>
          <w:p w14:paraId="5A690545" w14:textId="77777777" w:rsidR="00253617" w:rsidRPr="00557E2C" w:rsidRDefault="00253617" w:rsidP="00253617">
            <w:pPr>
              <w:pStyle w:val="Textoindependiente"/>
              <w:spacing w:after="0"/>
              <w:rPr>
                <w:b/>
                <w:caps/>
                <w:sz w:val="20"/>
                <w:lang w:val="es-MX"/>
              </w:rPr>
            </w:pPr>
          </w:p>
        </w:tc>
      </w:tr>
      <w:tr w:rsidR="00253617" w:rsidRPr="00557E2C" w14:paraId="7F773749" w14:textId="77777777" w:rsidTr="00253617">
        <w:trPr>
          <w:jc w:val="center"/>
        </w:trPr>
        <w:tc>
          <w:tcPr>
            <w:tcW w:w="2088" w:type="dxa"/>
            <w:shd w:val="clear" w:color="auto" w:fill="auto"/>
          </w:tcPr>
          <w:p w14:paraId="25F2DB29" w14:textId="77777777" w:rsidR="00253617" w:rsidRPr="00557E2C" w:rsidRDefault="00253617" w:rsidP="00253617">
            <w:pPr>
              <w:pStyle w:val="Textoindependiente"/>
              <w:spacing w:after="0"/>
              <w:jc w:val="center"/>
              <w:rPr>
                <w:b/>
                <w:caps/>
                <w:sz w:val="20"/>
                <w:lang w:val="es-MX"/>
              </w:rPr>
            </w:pPr>
          </w:p>
          <w:p w14:paraId="70CE6FE9" w14:textId="77777777" w:rsidR="00253617" w:rsidRPr="00557E2C" w:rsidRDefault="00253617" w:rsidP="00253617">
            <w:pPr>
              <w:pStyle w:val="Textoindependiente"/>
              <w:spacing w:after="0"/>
              <w:jc w:val="center"/>
              <w:rPr>
                <w:b/>
                <w:caps/>
                <w:sz w:val="20"/>
                <w:lang w:val="es-MX"/>
              </w:rPr>
            </w:pPr>
            <w:r w:rsidRPr="00557E2C">
              <w:rPr>
                <w:b/>
                <w:caps/>
                <w:sz w:val="20"/>
                <w:lang w:val="es-MX"/>
              </w:rPr>
              <w:t>secretariA</w:t>
            </w:r>
          </w:p>
        </w:tc>
        <w:tc>
          <w:tcPr>
            <w:tcW w:w="2410" w:type="dxa"/>
            <w:shd w:val="clear" w:color="auto" w:fill="auto"/>
          </w:tcPr>
          <w:p w14:paraId="3AA82A71" w14:textId="77777777" w:rsidR="00253617" w:rsidRPr="00557E2C" w:rsidRDefault="0075032D" w:rsidP="00253617">
            <w:pPr>
              <w:jc w:val="center"/>
              <w:rPr>
                <w:rFonts w:ascii="Arial" w:hAnsi="Arial" w:cs="Arial"/>
                <w:b/>
                <w:noProof/>
                <w:sz w:val="20"/>
                <w:szCs w:val="20"/>
                <w:lang w:val="es-MX" w:eastAsia="es-MX"/>
              </w:rPr>
            </w:pPr>
            <w:r w:rsidRPr="0075032D">
              <w:rPr>
                <w:rFonts w:ascii="Calibri" w:eastAsia="Calibri" w:hAnsi="Calibri"/>
                <w:noProof/>
                <w:sz w:val="22"/>
                <w:szCs w:val="22"/>
                <w:lang w:val="es-MX" w:eastAsia="es-MX"/>
              </w:rPr>
              <w:drawing>
                <wp:inline distT="0" distB="0" distL="0" distR="0" wp14:anchorId="589C2481" wp14:editId="79314552">
                  <wp:extent cx="790575" cy="1023098"/>
                  <wp:effectExtent l="0" t="0" r="0" b="5715"/>
                  <wp:docPr id="6" name="Imagen 6" descr="Z:\LXIII LEGISLATURA\FOTOS DIPS-LXIII LEGIS\Dip. Karla 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LXIII LEGISLATURA\FOTOS DIPS-LXIII LEGIS\Dip. Karla Franc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51" cy="1033549"/>
                          </a:xfrm>
                          <a:prstGeom prst="rect">
                            <a:avLst/>
                          </a:prstGeom>
                          <a:noFill/>
                          <a:ln>
                            <a:noFill/>
                          </a:ln>
                        </pic:spPr>
                      </pic:pic>
                    </a:graphicData>
                  </a:graphic>
                </wp:inline>
              </w:drawing>
            </w:r>
          </w:p>
          <w:p w14:paraId="607100FF" w14:textId="77777777" w:rsidR="00253617" w:rsidRPr="00557E2C" w:rsidRDefault="00253617" w:rsidP="00253617">
            <w:pPr>
              <w:jc w:val="center"/>
              <w:rPr>
                <w:rFonts w:ascii="Arial" w:hAnsi="Arial" w:cs="Arial"/>
                <w:b/>
                <w:noProof/>
                <w:sz w:val="20"/>
                <w:szCs w:val="20"/>
                <w:lang w:val="es-MX" w:eastAsia="es-MX"/>
              </w:rPr>
            </w:pPr>
            <w:r w:rsidRPr="00557E2C">
              <w:rPr>
                <w:rFonts w:ascii="Arial" w:hAnsi="Arial" w:cs="Arial"/>
                <w:b/>
                <w:noProof/>
                <w:sz w:val="20"/>
                <w:szCs w:val="20"/>
                <w:lang w:val="es-MX" w:eastAsia="es-MX"/>
              </w:rPr>
              <w:t>DIP. KARLA REYNA FRANCO BLANCO.</w:t>
            </w:r>
          </w:p>
        </w:tc>
        <w:tc>
          <w:tcPr>
            <w:tcW w:w="2131" w:type="dxa"/>
            <w:shd w:val="clear" w:color="auto" w:fill="auto"/>
          </w:tcPr>
          <w:p w14:paraId="6A402F92" w14:textId="77777777" w:rsidR="00253617" w:rsidRPr="00557E2C" w:rsidRDefault="00253617" w:rsidP="00253617">
            <w:pPr>
              <w:pStyle w:val="Textoindependiente"/>
              <w:spacing w:after="0"/>
              <w:rPr>
                <w:b/>
                <w:caps/>
                <w:sz w:val="20"/>
                <w:lang w:val="es-MX"/>
              </w:rPr>
            </w:pPr>
          </w:p>
        </w:tc>
        <w:tc>
          <w:tcPr>
            <w:tcW w:w="2416" w:type="dxa"/>
            <w:shd w:val="clear" w:color="auto" w:fill="auto"/>
          </w:tcPr>
          <w:p w14:paraId="3B6DD453" w14:textId="77777777" w:rsidR="00253617" w:rsidRPr="00557E2C" w:rsidRDefault="00253617" w:rsidP="00253617">
            <w:pPr>
              <w:pStyle w:val="Textoindependiente"/>
              <w:spacing w:after="0"/>
              <w:rPr>
                <w:b/>
                <w:caps/>
                <w:sz w:val="20"/>
                <w:lang w:val="es-MX"/>
              </w:rPr>
            </w:pPr>
          </w:p>
        </w:tc>
      </w:tr>
      <w:tr w:rsidR="00253617" w:rsidRPr="00557E2C" w14:paraId="3DA38C73" w14:textId="77777777" w:rsidTr="0075032D">
        <w:trPr>
          <w:jc w:val="center"/>
        </w:trPr>
        <w:tc>
          <w:tcPr>
            <w:tcW w:w="2088" w:type="dxa"/>
            <w:tcBorders>
              <w:bottom w:val="single" w:sz="4" w:space="0" w:color="auto"/>
            </w:tcBorders>
            <w:shd w:val="clear" w:color="auto" w:fill="auto"/>
          </w:tcPr>
          <w:p w14:paraId="1B90E222" w14:textId="77777777" w:rsidR="00253617" w:rsidRPr="00557E2C" w:rsidRDefault="00253617" w:rsidP="00253617">
            <w:pPr>
              <w:pStyle w:val="Textoindependiente"/>
              <w:spacing w:after="0"/>
              <w:jc w:val="center"/>
              <w:rPr>
                <w:b/>
                <w:caps/>
                <w:sz w:val="20"/>
                <w:lang w:val="es-MX"/>
              </w:rPr>
            </w:pPr>
          </w:p>
          <w:p w14:paraId="203FFA83" w14:textId="77777777" w:rsidR="00253617" w:rsidRPr="00557E2C" w:rsidRDefault="00253617" w:rsidP="00253617">
            <w:pPr>
              <w:pStyle w:val="Textoindependiente"/>
              <w:spacing w:after="0"/>
              <w:jc w:val="center"/>
              <w:rPr>
                <w:b/>
                <w:caps/>
                <w:sz w:val="20"/>
                <w:lang w:val="es-MX"/>
              </w:rPr>
            </w:pPr>
            <w:r w:rsidRPr="00557E2C">
              <w:rPr>
                <w:b/>
                <w:caps/>
                <w:sz w:val="20"/>
                <w:lang w:val="es-MX"/>
              </w:rPr>
              <w:t>SECRETARIO</w:t>
            </w:r>
          </w:p>
        </w:tc>
        <w:tc>
          <w:tcPr>
            <w:tcW w:w="2410" w:type="dxa"/>
            <w:tcBorders>
              <w:bottom w:val="single" w:sz="4" w:space="0" w:color="auto"/>
            </w:tcBorders>
            <w:shd w:val="clear" w:color="auto" w:fill="auto"/>
          </w:tcPr>
          <w:p w14:paraId="517A23FE" w14:textId="77777777" w:rsidR="0075032D" w:rsidRDefault="0075032D" w:rsidP="00253617">
            <w:pPr>
              <w:jc w:val="center"/>
              <w:rPr>
                <w:rFonts w:ascii="Arial" w:hAnsi="Arial" w:cs="Arial"/>
                <w:b/>
                <w:sz w:val="20"/>
                <w:szCs w:val="20"/>
                <w:lang w:val="es-MX"/>
              </w:rPr>
            </w:pPr>
            <w:r w:rsidRPr="0075032D">
              <w:rPr>
                <w:rFonts w:ascii="Calibri" w:eastAsia="Calibri" w:hAnsi="Calibri"/>
                <w:noProof/>
                <w:sz w:val="22"/>
                <w:szCs w:val="22"/>
                <w:lang w:val="es-MX" w:eastAsia="es-MX"/>
              </w:rPr>
              <w:drawing>
                <wp:inline distT="0" distB="0" distL="0" distR="0" wp14:anchorId="723D6089" wp14:editId="37AD4A73">
                  <wp:extent cx="809625" cy="1047750"/>
                  <wp:effectExtent l="0" t="0" r="9525" b="0"/>
                  <wp:docPr id="7" name="Imagen 7"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55C3AE26" w14:textId="77777777" w:rsidR="00253617" w:rsidRPr="00557E2C" w:rsidRDefault="00253617" w:rsidP="00253617">
            <w:pPr>
              <w:jc w:val="center"/>
              <w:rPr>
                <w:rFonts w:ascii="Arial" w:hAnsi="Arial" w:cs="Arial"/>
                <w:b/>
                <w:sz w:val="20"/>
                <w:szCs w:val="20"/>
                <w:lang w:val="es-MX"/>
              </w:rPr>
            </w:pPr>
            <w:r w:rsidRPr="00557E2C">
              <w:rPr>
                <w:rFonts w:ascii="Arial" w:hAnsi="Arial" w:cs="Arial"/>
                <w:b/>
                <w:sz w:val="20"/>
                <w:szCs w:val="20"/>
                <w:lang w:val="es-MX"/>
              </w:rPr>
              <w:t>DIP EDUARDO SOBRINO SIERRA.</w:t>
            </w:r>
          </w:p>
        </w:tc>
        <w:tc>
          <w:tcPr>
            <w:tcW w:w="2131" w:type="dxa"/>
            <w:tcBorders>
              <w:bottom w:val="single" w:sz="4" w:space="0" w:color="auto"/>
            </w:tcBorders>
            <w:shd w:val="clear" w:color="auto" w:fill="auto"/>
          </w:tcPr>
          <w:p w14:paraId="4EFCD0B4" w14:textId="77777777" w:rsidR="00253617" w:rsidRPr="00557E2C" w:rsidRDefault="00253617" w:rsidP="00253617">
            <w:pPr>
              <w:pStyle w:val="Textoindependiente"/>
              <w:spacing w:after="0"/>
              <w:rPr>
                <w:b/>
                <w:caps/>
                <w:sz w:val="20"/>
                <w:lang w:val="es-MX"/>
              </w:rPr>
            </w:pPr>
          </w:p>
        </w:tc>
        <w:tc>
          <w:tcPr>
            <w:tcW w:w="2416" w:type="dxa"/>
            <w:tcBorders>
              <w:bottom w:val="single" w:sz="4" w:space="0" w:color="auto"/>
            </w:tcBorders>
            <w:shd w:val="clear" w:color="auto" w:fill="auto"/>
          </w:tcPr>
          <w:p w14:paraId="53DF6E9E" w14:textId="77777777" w:rsidR="00253617" w:rsidRPr="00557E2C" w:rsidRDefault="00253617" w:rsidP="00253617">
            <w:pPr>
              <w:pStyle w:val="Textoindependiente"/>
              <w:spacing w:after="0"/>
              <w:rPr>
                <w:b/>
                <w:caps/>
                <w:sz w:val="20"/>
                <w:lang w:val="es-MX"/>
              </w:rPr>
            </w:pPr>
          </w:p>
        </w:tc>
      </w:tr>
      <w:tr w:rsidR="0075032D" w:rsidRPr="00557E2C" w14:paraId="79DBE067" w14:textId="77777777" w:rsidTr="0075032D">
        <w:trPr>
          <w:jc w:val="center"/>
        </w:trPr>
        <w:tc>
          <w:tcPr>
            <w:tcW w:w="9045" w:type="dxa"/>
            <w:gridSpan w:val="4"/>
            <w:tcBorders>
              <w:top w:val="single" w:sz="4" w:space="0" w:color="auto"/>
              <w:left w:val="nil"/>
              <w:bottom w:val="nil"/>
              <w:right w:val="nil"/>
            </w:tcBorders>
            <w:shd w:val="clear" w:color="auto" w:fill="auto"/>
          </w:tcPr>
          <w:p w14:paraId="464FE494" w14:textId="77777777" w:rsidR="0075032D" w:rsidRPr="0075032D" w:rsidRDefault="0075032D" w:rsidP="0075032D">
            <w:pPr>
              <w:jc w:val="both"/>
              <w:rPr>
                <w:rFonts w:ascii="Arial" w:hAnsi="Arial" w:cs="Arial"/>
                <w:i/>
                <w:sz w:val="16"/>
                <w:szCs w:val="16"/>
                <w:lang w:val="es-MX"/>
              </w:rPr>
            </w:pPr>
            <w:r w:rsidRPr="00557E2C">
              <w:rPr>
                <w:rFonts w:ascii="Arial" w:hAnsi="Arial" w:cs="Arial"/>
                <w:i/>
                <w:sz w:val="16"/>
                <w:szCs w:val="16"/>
                <w:lang w:val="es-MX"/>
              </w:rPr>
              <w:t>Estas firmas pertenecen a</w:t>
            </w:r>
            <w:r>
              <w:rPr>
                <w:rFonts w:ascii="Arial" w:hAnsi="Arial" w:cs="Arial"/>
                <w:i/>
                <w:sz w:val="16"/>
                <w:szCs w:val="16"/>
                <w:lang w:val="es-MX"/>
              </w:rPr>
              <w:t xml:space="preserve">l Dictamen </w:t>
            </w:r>
            <w:r>
              <w:rPr>
                <w:rFonts w:ascii="Arial" w:hAnsi="Arial" w:cs="Arial"/>
                <w:i/>
                <w:sz w:val="16"/>
                <w:szCs w:val="16"/>
              </w:rPr>
              <w:t>p</w:t>
            </w:r>
            <w:r w:rsidRPr="0075032D">
              <w:rPr>
                <w:rFonts w:ascii="Arial" w:hAnsi="Arial" w:cs="Arial"/>
                <w:i/>
                <w:sz w:val="16"/>
                <w:szCs w:val="16"/>
              </w:rPr>
              <w:t xml:space="preserve">or el </w:t>
            </w:r>
            <w:r w:rsidRPr="0075032D">
              <w:rPr>
                <w:rFonts w:ascii="Arial" w:hAnsi="Arial" w:cs="Arial"/>
                <w:i/>
                <w:sz w:val="16"/>
                <w:szCs w:val="16"/>
                <w:lang w:val="es-MX"/>
              </w:rPr>
              <w:t>se declara el 5 de abril como “El Día Estatal para Recordar a las Víctimas del Virus Sars-Cov2 (COVID-19)”</w:t>
            </w:r>
          </w:p>
          <w:p w14:paraId="0200E294" w14:textId="77777777" w:rsidR="0075032D" w:rsidRPr="0075032D" w:rsidRDefault="0075032D" w:rsidP="0075032D">
            <w:pPr>
              <w:jc w:val="both"/>
              <w:rPr>
                <w:rFonts w:ascii="Arial" w:hAnsi="Arial" w:cs="Arial"/>
                <w:i/>
                <w:sz w:val="16"/>
                <w:szCs w:val="16"/>
                <w:lang w:val="es-MX"/>
              </w:rPr>
            </w:pPr>
          </w:p>
          <w:p w14:paraId="7700EEF3" w14:textId="77777777" w:rsidR="0075032D" w:rsidRPr="00557E2C" w:rsidRDefault="0075032D" w:rsidP="00253617">
            <w:pPr>
              <w:pStyle w:val="Textoindependiente"/>
              <w:spacing w:after="0"/>
              <w:rPr>
                <w:b/>
                <w:caps/>
                <w:sz w:val="20"/>
                <w:lang w:val="es-MX"/>
              </w:rPr>
            </w:pPr>
          </w:p>
        </w:tc>
      </w:tr>
      <w:tr w:rsidR="00253617" w:rsidRPr="00557E2C" w14:paraId="071E5416" w14:textId="77777777" w:rsidTr="0075032D">
        <w:trPr>
          <w:jc w:val="center"/>
        </w:trPr>
        <w:tc>
          <w:tcPr>
            <w:tcW w:w="2088" w:type="dxa"/>
            <w:tcBorders>
              <w:top w:val="nil"/>
            </w:tcBorders>
            <w:shd w:val="clear" w:color="auto" w:fill="auto"/>
            <w:vAlign w:val="center"/>
          </w:tcPr>
          <w:p w14:paraId="033CD791" w14:textId="77777777" w:rsidR="00253617" w:rsidRPr="00557E2C" w:rsidRDefault="00253617" w:rsidP="00253617">
            <w:pPr>
              <w:pStyle w:val="Textoindependiente"/>
              <w:spacing w:after="0"/>
              <w:jc w:val="center"/>
              <w:rPr>
                <w:b/>
                <w:caps/>
                <w:sz w:val="20"/>
                <w:lang w:val="es-MX"/>
              </w:rPr>
            </w:pPr>
          </w:p>
          <w:p w14:paraId="50268ACD" w14:textId="77777777" w:rsidR="00253617" w:rsidRPr="00557E2C" w:rsidRDefault="00253617" w:rsidP="00253617">
            <w:pPr>
              <w:pStyle w:val="Textoindependiente"/>
              <w:spacing w:after="0"/>
              <w:jc w:val="center"/>
              <w:rPr>
                <w:b/>
                <w:caps/>
                <w:sz w:val="20"/>
                <w:lang w:val="es-MX"/>
              </w:rPr>
            </w:pPr>
            <w:r w:rsidRPr="00557E2C">
              <w:rPr>
                <w:b/>
                <w:caps/>
                <w:sz w:val="20"/>
                <w:lang w:val="es-MX"/>
              </w:rPr>
              <w:t>VOCAL</w:t>
            </w:r>
          </w:p>
        </w:tc>
        <w:tc>
          <w:tcPr>
            <w:tcW w:w="2410" w:type="dxa"/>
            <w:tcBorders>
              <w:top w:val="nil"/>
            </w:tcBorders>
            <w:shd w:val="clear" w:color="auto" w:fill="auto"/>
          </w:tcPr>
          <w:p w14:paraId="71A7ABFF" w14:textId="77777777" w:rsidR="00253617" w:rsidRPr="00557E2C" w:rsidRDefault="0075032D" w:rsidP="00253617">
            <w:pPr>
              <w:jc w:val="center"/>
              <w:rPr>
                <w:rFonts w:ascii="Arial" w:hAnsi="Arial" w:cs="Arial"/>
                <w:b/>
                <w:caps/>
                <w:sz w:val="20"/>
                <w:szCs w:val="20"/>
                <w:lang w:val="es-MX"/>
              </w:rPr>
            </w:pPr>
            <w:r>
              <w:rPr>
                <w:rFonts w:ascii="Arial" w:hAnsi="Arial" w:cs="Arial"/>
                <w:b/>
                <w:caps/>
                <w:noProof/>
                <w:sz w:val="20"/>
                <w:szCs w:val="20"/>
                <w:lang w:val="es-MX" w:eastAsia="es-MX"/>
              </w:rPr>
              <w:drawing>
                <wp:inline distT="0" distB="0" distL="0" distR="0" wp14:anchorId="0E0E0029" wp14:editId="48755096">
                  <wp:extent cx="810895" cy="1096010"/>
                  <wp:effectExtent l="0" t="0" r="825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0895" cy="1096010"/>
                          </a:xfrm>
                          <a:prstGeom prst="rect">
                            <a:avLst/>
                          </a:prstGeom>
                          <a:noFill/>
                        </pic:spPr>
                      </pic:pic>
                    </a:graphicData>
                  </a:graphic>
                </wp:inline>
              </w:drawing>
            </w:r>
          </w:p>
          <w:p w14:paraId="487E3818" w14:textId="77777777" w:rsidR="00253617" w:rsidRPr="00557E2C" w:rsidRDefault="00253617" w:rsidP="00253617">
            <w:pPr>
              <w:jc w:val="center"/>
              <w:rPr>
                <w:rFonts w:ascii="Arial" w:hAnsi="Arial" w:cs="Arial"/>
                <w:b/>
                <w:caps/>
                <w:sz w:val="20"/>
                <w:szCs w:val="20"/>
                <w:lang w:val="es-MX"/>
              </w:rPr>
            </w:pPr>
            <w:r w:rsidRPr="00557E2C">
              <w:rPr>
                <w:rFonts w:ascii="Arial" w:hAnsi="Arial" w:cs="Arial"/>
                <w:b/>
                <w:caps/>
                <w:sz w:val="20"/>
                <w:szCs w:val="20"/>
                <w:lang w:val="es-MX"/>
              </w:rPr>
              <w:t>DIP. ABRIL FERREYRO ROSADO.</w:t>
            </w:r>
          </w:p>
        </w:tc>
        <w:tc>
          <w:tcPr>
            <w:tcW w:w="2131" w:type="dxa"/>
            <w:tcBorders>
              <w:top w:val="nil"/>
            </w:tcBorders>
            <w:shd w:val="clear" w:color="auto" w:fill="auto"/>
          </w:tcPr>
          <w:p w14:paraId="2D3ABE45" w14:textId="77777777" w:rsidR="00253617" w:rsidRPr="00557E2C" w:rsidRDefault="00253617" w:rsidP="00253617">
            <w:pPr>
              <w:pStyle w:val="Textoindependiente"/>
              <w:spacing w:after="0"/>
              <w:rPr>
                <w:b/>
                <w:caps/>
                <w:sz w:val="20"/>
                <w:lang w:val="es-MX"/>
              </w:rPr>
            </w:pPr>
          </w:p>
        </w:tc>
        <w:tc>
          <w:tcPr>
            <w:tcW w:w="2416" w:type="dxa"/>
            <w:tcBorders>
              <w:top w:val="nil"/>
            </w:tcBorders>
            <w:shd w:val="clear" w:color="auto" w:fill="auto"/>
          </w:tcPr>
          <w:p w14:paraId="41A236D5" w14:textId="77777777" w:rsidR="00253617" w:rsidRPr="00557E2C" w:rsidRDefault="00253617" w:rsidP="00253617">
            <w:pPr>
              <w:pStyle w:val="Textoindependiente"/>
              <w:spacing w:after="0"/>
              <w:rPr>
                <w:b/>
                <w:caps/>
                <w:sz w:val="20"/>
                <w:lang w:val="es-MX"/>
              </w:rPr>
            </w:pPr>
          </w:p>
        </w:tc>
      </w:tr>
      <w:tr w:rsidR="00253617" w:rsidRPr="00557E2C" w14:paraId="3046C6F1" w14:textId="77777777" w:rsidTr="00253617">
        <w:trPr>
          <w:jc w:val="center"/>
        </w:trPr>
        <w:tc>
          <w:tcPr>
            <w:tcW w:w="2088" w:type="dxa"/>
            <w:shd w:val="clear" w:color="auto" w:fill="auto"/>
            <w:vAlign w:val="center"/>
          </w:tcPr>
          <w:p w14:paraId="318C8724" w14:textId="77777777" w:rsidR="00253617" w:rsidRPr="00557E2C" w:rsidRDefault="00253617" w:rsidP="00253617">
            <w:pPr>
              <w:pStyle w:val="Textoindependiente"/>
              <w:spacing w:after="0"/>
              <w:jc w:val="center"/>
              <w:rPr>
                <w:b/>
                <w:caps/>
                <w:sz w:val="20"/>
                <w:lang w:val="es-MX"/>
              </w:rPr>
            </w:pPr>
          </w:p>
          <w:p w14:paraId="77293DED" w14:textId="77777777" w:rsidR="00253617" w:rsidRPr="00557E2C" w:rsidRDefault="00253617" w:rsidP="00253617">
            <w:pPr>
              <w:pStyle w:val="Textoindependiente"/>
              <w:spacing w:after="0"/>
              <w:jc w:val="center"/>
              <w:rPr>
                <w:b/>
                <w:caps/>
                <w:sz w:val="20"/>
                <w:lang w:val="es-MX"/>
              </w:rPr>
            </w:pPr>
            <w:r w:rsidRPr="00557E2C">
              <w:rPr>
                <w:b/>
                <w:caps/>
                <w:sz w:val="20"/>
                <w:lang w:val="es-MX"/>
              </w:rPr>
              <w:t>VOCAL</w:t>
            </w:r>
          </w:p>
        </w:tc>
        <w:tc>
          <w:tcPr>
            <w:tcW w:w="2410" w:type="dxa"/>
            <w:shd w:val="clear" w:color="auto" w:fill="auto"/>
          </w:tcPr>
          <w:p w14:paraId="0439A2BD" w14:textId="77777777" w:rsidR="00253617" w:rsidRPr="00557E2C" w:rsidRDefault="0075032D" w:rsidP="00253617">
            <w:pPr>
              <w:jc w:val="center"/>
              <w:rPr>
                <w:rFonts w:ascii="Arial" w:hAnsi="Arial" w:cs="Arial"/>
                <w:b/>
                <w:caps/>
                <w:sz w:val="20"/>
                <w:szCs w:val="20"/>
                <w:lang w:val="es-MX"/>
              </w:rPr>
            </w:pPr>
            <w:r>
              <w:rPr>
                <w:rFonts w:ascii="Arial" w:hAnsi="Arial" w:cs="Arial"/>
                <w:b/>
                <w:caps/>
                <w:noProof/>
                <w:sz w:val="20"/>
                <w:szCs w:val="20"/>
                <w:lang w:val="es-MX" w:eastAsia="es-MX"/>
              </w:rPr>
              <w:drawing>
                <wp:inline distT="0" distB="0" distL="0" distR="0" wp14:anchorId="1ED8C577" wp14:editId="7D1C38CC">
                  <wp:extent cx="798830" cy="1036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8830" cy="1036320"/>
                          </a:xfrm>
                          <a:prstGeom prst="rect">
                            <a:avLst/>
                          </a:prstGeom>
                          <a:noFill/>
                        </pic:spPr>
                      </pic:pic>
                    </a:graphicData>
                  </a:graphic>
                </wp:inline>
              </w:drawing>
            </w:r>
          </w:p>
          <w:p w14:paraId="3224E708" w14:textId="5860047E" w:rsidR="00253617" w:rsidRPr="00557E2C" w:rsidRDefault="00912481" w:rsidP="00253617">
            <w:pPr>
              <w:jc w:val="center"/>
              <w:rPr>
                <w:rFonts w:ascii="Arial" w:hAnsi="Arial" w:cs="Arial"/>
                <w:b/>
                <w:caps/>
                <w:sz w:val="20"/>
                <w:szCs w:val="20"/>
                <w:lang w:val="es-MX"/>
              </w:rPr>
            </w:pPr>
            <w:r>
              <w:rPr>
                <w:rFonts w:ascii="Arial" w:hAnsi="Arial" w:cs="Arial"/>
                <w:b/>
                <w:caps/>
                <w:sz w:val="20"/>
                <w:szCs w:val="20"/>
                <w:lang w:val="es-MX"/>
              </w:rPr>
              <w:t>DIP. ESTEBAN ABRAHAM MACARI</w:t>
            </w:r>
            <w:r w:rsidR="00253617" w:rsidRPr="00557E2C">
              <w:rPr>
                <w:rFonts w:ascii="Arial" w:hAnsi="Arial" w:cs="Arial"/>
                <w:b/>
                <w:caps/>
                <w:sz w:val="20"/>
                <w:szCs w:val="20"/>
                <w:lang w:val="es-MX"/>
              </w:rPr>
              <w:t>.</w:t>
            </w:r>
          </w:p>
        </w:tc>
        <w:tc>
          <w:tcPr>
            <w:tcW w:w="2131" w:type="dxa"/>
            <w:shd w:val="clear" w:color="auto" w:fill="auto"/>
          </w:tcPr>
          <w:p w14:paraId="4CBFE47D" w14:textId="77777777" w:rsidR="00253617" w:rsidRPr="00557E2C" w:rsidRDefault="00253617" w:rsidP="00253617">
            <w:pPr>
              <w:pStyle w:val="Textoindependiente"/>
              <w:spacing w:after="0"/>
              <w:rPr>
                <w:b/>
                <w:caps/>
                <w:sz w:val="20"/>
                <w:lang w:val="es-MX"/>
              </w:rPr>
            </w:pPr>
          </w:p>
        </w:tc>
        <w:tc>
          <w:tcPr>
            <w:tcW w:w="2416" w:type="dxa"/>
            <w:shd w:val="clear" w:color="auto" w:fill="auto"/>
          </w:tcPr>
          <w:p w14:paraId="78AD6D4B" w14:textId="77777777" w:rsidR="00253617" w:rsidRPr="00557E2C" w:rsidRDefault="00253617" w:rsidP="00253617">
            <w:pPr>
              <w:pStyle w:val="Textoindependiente"/>
              <w:spacing w:after="0"/>
              <w:rPr>
                <w:b/>
                <w:caps/>
                <w:sz w:val="20"/>
                <w:lang w:val="es-MX"/>
              </w:rPr>
            </w:pPr>
          </w:p>
        </w:tc>
      </w:tr>
      <w:tr w:rsidR="00253617" w:rsidRPr="00557E2C" w14:paraId="78F30993" w14:textId="77777777" w:rsidTr="00253617">
        <w:trPr>
          <w:jc w:val="center"/>
        </w:trPr>
        <w:tc>
          <w:tcPr>
            <w:tcW w:w="2088" w:type="dxa"/>
            <w:shd w:val="clear" w:color="auto" w:fill="auto"/>
            <w:vAlign w:val="center"/>
          </w:tcPr>
          <w:p w14:paraId="264AC639" w14:textId="77777777" w:rsidR="00253617" w:rsidRPr="00557E2C" w:rsidRDefault="00253617" w:rsidP="00253617">
            <w:pPr>
              <w:pStyle w:val="Textoindependiente"/>
              <w:spacing w:after="0"/>
              <w:jc w:val="center"/>
              <w:rPr>
                <w:b/>
                <w:caps/>
                <w:sz w:val="20"/>
                <w:lang w:val="es-MX"/>
              </w:rPr>
            </w:pPr>
            <w:r w:rsidRPr="00557E2C">
              <w:rPr>
                <w:b/>
                <w:caps/>
                <w:sz w:val="20"/>
                <w:lang w:val="es-MX"/>
              </w:rPr>
              <w:t xml:space="preserve">VOCAL </w:t>
            </w:r>
          </w:p>
        </w:tc>
        <w:tc>
          <w:tcPr>
            <w:tcW w:w="2410" w:type="dxa"/>
            <w:shd w:val="clear" w:color="auto" w:fill="auto"/>
          </w:tcPr>
          <w:p w14:paraId="1DA334CD" w14:textId="77777777" w:rsidR="005E7B66" w:rsidRPr="00557E2C" w:rsidRDefault="0075032D" w:rsidP="00253617">
            <w:pPr>
              <w:jc w:val="center"/>
              <w:rPr>
                <w:rFonts w:ascii="Arial" w:hAnsi="Arial" w:cs="Arial"/>
                <w:b/>
                <w:caps/>
                <w:sz w:val="20"/>
                <w:szCs w:val="20"/>
                <w:lang w:val="es-MX"/>
              </w:rPr>
            </w:pPr>
            <w:r>
              <w:rPr>
                <w:rFonts w:ascii="Arial" w:hAnsi="Arial" w:cs="Arial"/>
                <w:b/>
                <w:caps/>
                <w:noProof/>
                <w:sz w:val="20"/>
                <w:szCs w:val="20"/>
                <w:lang w:val="es-MX" w:eastAsia="es-MX"/>
              </w:rPr>
              <w:drawing>
                <wp:inline distT="0" distB="0" distL="0" distR="0" wp14:anchorId="3EBBF0C2" wp14:editId="4B1005B0">
                  <wp:extent cx="798830" cy="103632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8830" cy="1036320"/>
                          </a:xfrm>
                          <a:prstGeom prst="rect">
                            <a:avLst/>
                          </a:prstGeom>
                          <a:noFill/>
                        </pic:spPr>
                      </pic:pic>
                    </a:graphicData>
                  </a:graphic>
                </wp:inline>
              </w:drawing>
            </w:r>
          </w:p>
          <w:p w14:paraId="192D69E0" w14:textId="77777777" w:rsidR="00253617" w:rsidRPr="00557E2C" w:rsidRDefault="00253617" w:rsidP="00253617">
            <w:pPr>
              <w:jc w:val="center"/>
              <w:rPr>
                <w:rFonts w:ascii="Arial" w:hAnsi="Arial" w:cs="Arial"/>
                <w:b/>
                <w:caps/>
                <w:sz w:val="20"/>
                <w:szCs w:val="20"/>
                <w:lang w:val="es-MX"/>
              </w:rPr>
            </w:pPr>
            <w:r w:rsidRPr="00557E2C">
              <w:rPr>
                <w:rFonts w:ascii="Arial" w:hAnsi="Arial" w:cs="Arial"/>
                <w:b/>
                <w:caps/>
                <w:sz w:val="20"/>
                <w:szCs w:val="20"/>
                <w:lang w:val="es-MX"/>
              </w:rPr>
              <w:t>DIP. KAREM FARIDE ACHACH RAMÍREZ.</w:t>
            </w:r>
          </w:p>
        </w:tc>
        <w:tc>
          <w:tcPr>
            <w:tcW w:w="2131" w:type="dxa"/>
            <w:shd w:val="clear" w:color="auto" w:fill="auto"/>
          </w:tcPr>
          <w:p w14:paraId="7E438233" w14:textId="77777777" w:rsidR="00253617" w:rsidRPr="00557E2C" w:rsidRDefault="00253617" w:rsidP="00253617">
            <w:pPr>
              <w:pStyle w:val="Textoindependiente"/>
              <w:spacing w:after="0"/>
              <w:rPr>
                <w:b/>
                <w:caps/>
                <w:sz w:val="20"/>
                <w:lang w:val="es-MX"/>
              </w:rPr>
            </w:pPr>
            <w:bookmarkStart w:id="0" w:name="_GoBack"/>
            <w:bookmarkEnd w:id="0"/>
          </w:p>
        </w:tc>
        <w:tc>
          <w:tcPr>
            <w:tcW w:w="2416" w:type="dxa"/>
            <w:shd w:val="clear" w:color="auto" w:fill="auto"/>
          </w:tcPr>
          <w:p w14:paraId="7EE6D7D5" w14:textId="77777777" w:rsidR="00253617" w:rsidRPr="00557E2C" w:rsidRDefault="00253617" w:rsidP="00253617">
            <w:pPr>
              <w:pStyle w:val="Textoindependiente"/>
              <w:spacing w:after="0"/>
              <w:rPr>
                <w:b/>
                <w:caps/>
                <w:sz w:val="20"/>
                <w:lang w:val="es-MX"/>
              </w:rPr>
            </w:pPr>
          </w:p>
        </w:tc>
      </w:tr>
    </w:tbl>
    <w:p w14:paraId="1EC34EB4" w14:textId="77777777" w:rsidR="0075032D" w:rsidRPr="0075032D" w:rsidRDefault="00AA47B5" w:rsidP="0075032D">
      <w:pPr>
        <w:jc w:val="both"/>
        <w:rPr>
          <w:rFonts w:ascii="Arial" w:hAnsi="Arial" w:cs="Arial"/>
          <w:i/>
          <w:sz w:val="16"/>
          <w:szCs w:val="16"/>
          <w:lang w:val="es-MX"/>
        </w:rPr>
      </w:pPr>
      <w:r w:rsidRPr="00557E2C">
        <w:rPr>
          <w:rFonts w:ascii="Arial" w:hAnsi="Arial" w:cs="Arial"/>
          <w:i/>
          <w:sz w:val="16"/>
          <w:szCs w:val="16"/>
          <w:lang w:val="es-MX"/>
        </w:rPr>
        <w:t>Esta</w:t>
      </w:r>
      <w:r w:rsidR="00356478" w:rsidRPr="00557E2C">
        <w:rPr>
          <w:rFonts w:ascii="Arial" w:hAnsi="Arial" w:cs="Arial"/>
          <w:i/>
          <w:sz w:val="16"/>
          <w:szCs w:val="16"/>
          <w:lang w:val="es-MX"/>
        </w:rPr>
        <w:t>s</w:t>
      </w:r>
      <w:r w:rsidRPr="00557E2C">
        <w:rPr>
          <w:rFonts w:ascii="Arial" w:hAnsi="Arial" w:cs="Arial"/>
          <w:i/>
          <w:sz w:val="16"/>
          <w:szCs w:val="16"/>
          <w:lang w:val="es-MX"/>
        </w:rPr>
        <w:t xml:space="preserve"> firmas</w:t>
      </w:r>
      <w:r w:rsidR="00356478" w:rsidRPr="00557E2C">
        <w:rPr>
          <w:rFonts w:ascii="Arial" w:hAnsi="Arial" w:cs="Arial"/>
          <w:i/>
          <w:sz w:val="16"/>
          <w:szCs w:val="16"/>
          <w:lang w:val="es-MX"/>
        </w:rPr>
        <w:t xml:space="preserve"> pertenecen</w:t>
      </w:r>
      <w:r w:rsidRPr="00557E2C">
        <w:rPr>
          <w:rFonts w:ascii="Arial" w:hAnsi="Arial" w:cs="Arial"/>
          <w:i/>
          <w:sz w:val="16"/>
          <w:szCs w:val="16"/>
          <w:lang w:val="es-MX"/>
        </w:rPr>
        <w:t xml:space="preserve"> </w:t>
      </w:r>
      <w:r w:rsidR="00356478" w:rsidRPr="00557E2C">
        <w:rPr>
          <w:rFonts w:ascii="Arial" w:hAnsi="Arial" w:cs="Arial"/>
          <w:i/>
          <w:sz w:val="16"/>
          <w:szCs w:val="16"/>
          <w:lang w:val="es-MX"/>
        </w:rPr>
        <w:t>a</w:t>
      </w:r>
      <w:r w:rsidR="0075032D">
        <w:rPr>
          <w:rFonts w:ascii="Arial" w:hAnsi="Arial" w:cs="Arial"/>
          <w:i/>
          <w:sz w:val="16"/>
          <w:szCs w:val="16"/>
          <w:lang w:val="es-MX"/>
        </w:rPr>
        <w:t xml:space="preserve">l Dictamen </w:t>
      </w:r>
      <w:r w:rsidR="0075032D">
        <w:rPr>
          <w:rFonts w:ascii="Arial" w:hAnsi="Arial" w:cs="Arial"/>
          <w:i/>
          <w:sz w:val="16"/>
          <w:szCs w:val="16"/>
        </w:rPr>
        <w:t>p</w:t>
      </w:r>
      <w:r w:rsidR="0075032D" w:rsidRPr="0075032D">
        <w:rPr>
          <w:rFonts w:ascii="Arial" w:hAnsi="Arial" w:cs="Arial"/>
          <w:i/>
          <w:sz w:val="16"/>
          <w:szCs w:val="16"/>
        </w:rPr>
        <w:t xml:space="preserve">or el </w:t>
      </w:r>
      <w:r w:rsidR="0075032D" w:rsidRPr="0075032D">
        <w:rPr>
          <w:rFonts w:ascii="Arial" w:hAnsi="Arial" w:cs="Arial"/>
          <w:i/>
          <w:sz w:val="16"/>
          <w:szCs w:val="16"/>
          <w:lang w:val="es-MX"/>
        </w:rPr>
        <w:t>se declara el 5 de abril como “El Día Estatal para Recordar a las Víctimas del Virus Sars-Cov2 (COVID-19)”</w:t>
      </w:r>
    </w:p>
    <w:p w14:paraId="45AF246F" w14:textId="77777777" w:rsidR="00274DC7" w:rsidRPr="0075032D" w:rsidRDefault="00274DC7" w:rsidP="0075032D">
      <w:pPr>
        <w:jc w:val="both"/>
        <w:rPr>
          <w:rFonts w:ascii="Arial" w:hAnsi="Arial" w:cs="Arial"/>
          <w:i/>
          <w:sz w:val="16"/>
          <w:szCs w:val="16"/>
          <w:lang w:val="es-MX"/>
        </w:rPr>
      </w:pPr>
    </w:p>
    <w:sectPr w:rsidR="00274DC7" w:rsidRPr="0075032D" w:rsidSect="00F13AD0">
      <w:headerReference w:type="default" r:id="rId28"/>
      <w:footerReference w:type="even" r:id="rId29"/>
      <w:footerReference w:type="default" r:id="rId30"/>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E651" w14:textId="77777777" w:rsidR="00466BE3" w:rsidRDefault="00466BE3">
      <w:r>
        <w:separator/>
      </w:r>
    </w:p>
  </w:endnote>
  <w:endnote w:type="continuationSeparator" w:id="0">
    <w:p w14:paraId="44F53CFA" w14:textId="77777777" w:rsidR="00466BE3" w:rsidRDefault="00466BE3">
      <w:r>
        <w:continuationSeparator/>
      </w:r>
    </w:p>
  </w:endnote>
  <w:endnote w:type="continuationNotice" w:id="1">
    <w:p w14:paraId="6C13BAD2" w14:textId="77777777" w:rsidR="00466BE3" w:rsidRDefault="00466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charset w:val="4D"/>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557E2C" w:rsidRDefault="00557E2C"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557E2C" w:rsidRDefault="00557E2C"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30401DC6" w:rsidR="00557E2C" w:rsidRPr="00233D9F" w:rsidRDefault="00557E2C"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912481" w:rsidRPr="00912481">
          <w:rPr>
            <w:rFonts w:ascii="Arial" w:hAnsi="Arial" w:cs="Arial"/>
            <w:noProof/>
            <w:lang w:val="es-ES"/>
          </w:rPr>
          <w:t>13</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87A0" w14:textId="77777777" w:rsidR="00466BE3" w:rsidRDefault="00466BE3">
      <w:r>
        <w:separator/>
      </w:r>
    </w:p>
  </w:footnote>
  <w:footnote w:type="continuationSeparator" w:id="0">
    <w:p w14:paraId="3FE2EE78" w14:textId="77777777" w:rsidR="00466BE3" w:rsidRDefault="00466BE3">
      <w:r>
        <w:continuationSeparator/>
      </w:r>
    </w:p>
  </w:footnote>
  <w:footnote w:type="continuationNotice" w:id="1">
    <w:p w14:paraId="4F3BE2B3" w14:textId="77777777" w:rsidR="00466BE3" w:rsidRDefault="00466BE3"/>
  </w:footnote>
  <w:footnote w:id="2">
    <w:p w14:paraId="43F064B6" w14:textId="77777777" w:rsidR="005F0831" w:rsidRPr="00854340" w:rsidRDefault="005F0831" w:rsidP="005F0831">
      <w:pPr>
        <w:pStyle w:val="Textonotapie"/>
        <w:rPr>
          <w:rFonts w:ascii="Arial" w:hAnsi="Arial" w:cs="Arial"/>
          <w:sz w:val="16"/>
        </w:rPr>
      </w:pPr>
      <w:r w:rsidRPr="00854340">
        <w:rPr>
          <w:rStyle w:val="Refdenotaalpie"/>
          <w:rFonts w:ascii="Arial" w:hAnsi="Arial" w:cs="Arial"/>
          <w:sz w:val="16"/>
        </w:rPr>
        <w:footnoteRef/>
      </w:r>
      <w:r w:rsidRPr="00854340">
        <w:rPr>
          <w:rFonts w:ascii="Arial" w:hAnsi="Arial" w:cs="Arial"/>
          <w:sz w:val="16"/>
        </w:rPr>
        <w:t xml:space="preserve">  Sitio oficial de la Organización Panamericana de la Salud, fecha de consulta: 10 de junio de 2020, disponible en:</w:t>
      </w:r>
    </w:p>
    <w:p w14:paraId="785475FA" w14:textId="77777777" w:rsidR="005F0831" w:rsidRPr="0014377B" w:rsidRDefault="005F0831" w:rsidP="005F0831">
      <w:pPr>
        <w:pStyle w:val="Textonotapie"/>
        <w:rPr>
          <w:lang w:val="es-MX"/>
        </w:rPr>
      </w:pPr>
      <w:r w:rsidRPr="00854340">
        <w:rPr>
          <w:rFonts w:ascii="Arial" w:hAnsi="Arial" w:cs="Arial"/>
          <w:sz w:val="16"/>
        </w:rPr>
        <w:t>https://www.paho.org/es/noticias/11-3-2020-oms-caracteriza-covid-19-como-pandemia</w:t>
      </w:r>
      <w:r w:rsidRPr="00854340">
        <w:rPr>
          <w:rFonts w:ascii="Arial" w:hAnsi="Arial" w:cs="Arial"/>
          <w:sz w:val="16"/>
        </w:rPr>
        <w:cr/>
      </w:r>
    </w:p>
  </w:footnote>
  <w:footnote w:id="3">
    <w:p w14:paraId="5B3EEC2F" w14:textId="77777777" w:rsidR="005F0831" w:rsidRPr="00872307" w:rsidRDefault="005F0831" w:rsidP="005F0831">
      <w:pPr>
        <w:pStyle w:val="Textonotapie"/>
        <w:rPr>
          <w:rFonts w:ascii="Arial" w:hAnsi="Arial" w:cs="Arial"/>
          <w:sz w:val="16"/>
        </w:rPr>
      </w:pPr>
      <w:r w:rsidRPr="00872307">
        <w:rPr>
          <w:rStyle w:val="Refdenotaalpie"/>
          <w:rFonts w:ascii="Arial" w:hAnsi="Arial" w:cs="Arial"/>
          <w:sz w:val="16"/>
        </w:rPr>
        <w:footnoteRef/>
      </w:r>
      <w:r w:rsidRPr="00872307">
        <w:rPr>
          <w:rFonts w:ascii="Arial" w:hAnsi="Arial" w:cs="Arial"/>
          <w:sz w:val="16"/>
        </w:rPr>
        <w:t xml:space="preserve">  Castillo, Flor (13 de marzo de 2020). «Confirman primer caso de coronavirus en Yucatán». Excélsior.</w:t>
      </w:r>
    </w:p>
  </w:footnote>
  <w:footnote w:id="4">
    <w:p w14:paraId="17F7A45D" w14:textId="77777777" w:rsidR="005F0831" w:rsidRPr="00872307" w:rsidRDefault="005F0831" w:rsidP="005F0831">
      <w:pPr>
        <w:pStyle w:val="Textonotapie"/>
        <w:rPr>
          <w:rFonts w:ascii="Arial" w:hAnsi="Arial" w:cs="Arial"/>
          <w:sz w:val="16"/>
        </w:rPr>
      </w:pPr>
      <w:r w:rsidRPr="00872307">
        <w:rPr>
          <w:rStyle w:val="Refdenotaalpie"/>
          <w:rFonts w:ascii="Arial" w:hAnsi="Arial" w:cs="Arial"/>
          <w:sz w:val="16"/>
        </w:rPr>
        <w:footnoteRef/>
      </w:r>
      <w:r w:rsidRPr="00872307">
        <w:rPr>
          <w:rFonts w:ascii="Arial" w:hAnsi="Arial" w:cs="Arial"/>
          <w:sz w:val="16"/>
        </w:rPr>
        <w:t xml:space="preserve"> Castillo, Flor (13 de marzo de 2020). «Yucatán registra su primera muerte por Covid-19». Excélsior. </w:t>
      </w:r>
    </w:p>
  </w:footnote>
  <w:footnote w:id="5">
    <w:p w14:paraId="12693CBC" w14:textId="77777777" w:rsidR="005F0831" w:rsidRPr="00AC4EC1" w:rsidRDefault="005F0831" w:rsidP="005F0831">
      <w:pPr>
        <w:pStyle w:val="Textonotapie"/>
      </w:pPr>
      <w:r w:rsidRPr="00872307">
        <w:rPr>
          <w:rStyle w:val="Refdenotaalpie"/>
          <w:rFonts w:ascii="Arial" w:hAnsi="Arial" w:cs="Arial"/>
          <w:sz w:val="16"/>
        </w:rPr>
        <w:footnoteRef/>
      </w:r>
      <w:r w:rsidRPr="00872307">
        <w:rPr>
          <w:rFonts w:ascii="Arial" w:hAnsi="Arial" w:cs="Arial"/>
          <w:sz w:val="16"/>
        </w:rPr>
        <w:t xml:space="preserve"> Luna, Óscar (4 de abril de 2020). «Muere británico en Yucatán por Covid-19». Reforma.</w:t>
      </w:r>
      <w:r w:rsidRPr="00872307">
        <w:rPr>
          <w:sz w:val="16"/>
        </w:rPr>
        <w:t xml:space="preserve"> </w:t>
      </w:r>
    </w:p>
  </w:footnote>
  <w:footnote w:id="6">
    <w:p w14:paraId="6A4BAD92" w14:textId="77777777" w:rsidR="005F0831" w:rsidRPr="00D72373" w:rsidRDefault="005F0831" w:rsidP="005F0831">
      <w:pPr>
        <w:pStyle w:val="Textonotapie"/>
      </w:pPr>
      <w:r w:rsidRPr="00D72373">
        <w:rPr>
          <w:rStyle w:val="Refdenotaalpie"/>
          <w:sz w:val="16"/>
        </w:rPr>
        <w:footnoteRef/>
      </w:r>
      <w:r w:rsidRPr="00D72373">
        <w:rPr>
          <w:sz w:val="16"/>
        </w:rPr>
        <w:t xml:space="preserve"> Recuperado de Acuerdo de Reapertura Económica Segura de Yucatán https://staticreactivacion.yucatan.gob.mx/reactivacion/pdf/acuerdo_28_ago_2020.pdf</w:t>
      </w:r>
    </w:p>
  </w:footnote>
  <w:footnote w:id="7">
    <w:p w14:paraId="744E997F" w14:textId="77777777" w:rsidR="00506F77" w:rsidRPr="00506F77" w:rsidRDefault="00506F77" w:rsidP="00506F77">
      <w:pPr>
        <w:pStyle w:val="Textonotapie"/>
        <w:jc w:val="both"/>
        <w:rPr>
          <w:rFonts w:ascii="Arial" w:hAnsi="Arial" w:cs="Arial"/>
          <w:sz w:val="16"/>
          <w:szCs w:val="16"/>
          <w:lang w:val="es-MX"/>
        </w:rPr>
      </w:pPr>
      <w:r>
        <w:rPr>
          <w:rStyle w:val="Refdenotaalpie"/>
        </w:rPr>
        <w:footnoteRef/>
      </w:r>
      <w:r>
        <w:t xml:space="preserve"> </w:t>
      </w:r>
      <w:r w:rsidRPr="00506F77">
        <w:rPr>
          <w:rFonts w:ascii="Arial" w:hAnsi="Arial" w:cs="Arial"/>
          <w:sz w:val="16"/>
          <w:szCs w:val="16"/>
        </w:rPr>
        <w:t>ASALE, RAE-. «pandemia | Diccionario de la lengua española». «Diccionario de la lengua española» - Edición del Tricentenario. Consultado el 3 de julio de 2021.</w:t>
      </w:r>
    </w:p>
  </w:footnote>
  <w:footnote w:id="8">
    <w:p w14:paraId="066386B7" w14:textId="77777777" w:rsidR="00506F77" w:rsidRPr="00506F77" w:rsidRDefault="00506F77" w:rsidP="00506F77">
      <w:pPr>
        <w:pStyle w:val="Textonotapie"/>
        <w:jc w:val="both"/>
        <w:rPr>
          <w:lang w:val="es-MX"/>
        </w:rPr>
      </w:pPr>
      <w:r>
        <w:rPr>
          <w:rStyle w:val="Refdenotaalpie"/>
        </w:rPr>
        <w:footnoteRef/>
      </w:r>
      <w:r>
        <w:t xml:space="preserve"> </w:t>
      </w:r>
      <w:r w:rsidRPr="00506F77">
        <w:t>Dumar, A. M. (2009). Swine flu : what you need to know. Brownstone Books. p. 7. ISBN 1-4344-5832-6. OCLC 401165992. Consultado el 3 de julio de 2021.</w:t>
      </w:r>
    </w:p>
  </w:footnote>
  <w:footnote w:id="9">
    <w:p w14:paraId="3333CB69" w14:textId="77777777" w:rsidR="00F023F0" w:rsidRPr="00F023F0" w:rsidRDefault="00F023F0">
      <w:pPr>
        <w:pStyle w:val="Textonotapie"/>
        <w:rPr>
          <w:lang w:val="es-MX"/>
        </w:rPr>
      </w:pPr>
      <w:r>
        <w:rPr>
          <w:rStyle w:val="Refdenotaalpie"/>
        </w:rPr>
        <w:footnoteRef/>
      </w:r>
      <w:r>
        <w:t xml:space="preserve"> </w:t>
      </w:r>
      <w:r w:rsidRPr="00F023F0">
        <w:t>Pérez Morera, V., 2010, “Fundación de ciencias de la salud”, Historia, Medicina y ciencia en tiempo de epidemias, p. 9.</w:t>
      </w:r>
    </w:p>
  </w:footnote>
  <w:footnote w:id="10">
    <w:p w14:paraId="650F4612" w14:textId="77777777" w:rsidR="00023284" w:rsidRPr="00633EA1" w:rsidRDefault="00023284" w:rsidP="00023284">
      <w:pPr>
        <w:pStyle w:val="Textonotapie"/>
        <w:jc w:val="both"/>
        <w:rPr>
          <w:rFonts w:ascii="Arial" w:hAnsi="Arial" w:cs="Arial"/>
          <w:sz w:val="16"/>
          <w:szCs w:val="16"/>
        </w:rPr>
      </w:pPr>
      <w:r w:rsidRPr="00633EA1">
        <w:rPr>
          <w:rStyle w:val="Refdenotaalpie"/>
          <w:rFonts w:ascii="Arial" w:hAnsi="Arial" w:cs="Arial"/>
          <w:sz w:val="16"/>
          <w:szCs w:val="16"/>
        </w:rPr>
        <w:footnoteRef/>
      </w:r>
      <w:r w:rsidRPr="00633EA1">
        <w:rPr>
          <w:rFonts w:ascii="Arial" w:hAnsi="Arial" w:cs="Arial"/>
          <w:sz w:val="16"/>
          <w:szCs w:val="16"/>
        </w:rPr>
        <w:t xml:space="preserve"> Simon Johnson, profesor del Instituto Tecnológico de Massachusetts y ex economista en jefe de</w:t>
      </w:r>
      <w:r>
        <w:rPr>
          <w:rFonts w:ascii="Arial" w:hAnsi="Arial" w:cs="Arial"/>
          <w:sz w:val="16"/>
          <w:szCs w:val="16"/>
        </w:rPr>
        <w:t>l Fondo Monetario Internacional.</w:t>
      </w:r>
    </w:p>
  </w:footnote>
  <w:footnote w:id="11">
    <w:p w14:paraId="160012F5" w14:textId="77777777" w:rsidR="0079388C" w:rsidRPr="0079388C" w:rsidRDefault="0079388C">
      <w:pPr>
        <w:pStyle w:val="Textonotapie"/>
        <w:rPr>
          <w:rFonts w:ascii="Arial" w:hAnsi="Arial" w:cs="Arial"/>
          <w:sz w:val="16"/>
          <w:szCs w:val="16"/>
          <w:lang w:val="es-MX"/>
        </w:rPr>
      </w:pPr>
      <w:r w:rsidRPr="0079388C">
        <w:rPr>
          <w:rStyle w:val="Refdenotaalpie"/>
          <w:rFonts w:ascii="Arial" w:hAnsi="Arial" w:cs="Arial"/>
          <w:sz w:val="16"/>
          <w:szCs w:val="16"/>
        </w:rPr>
        <w:footnoteRef/>
      </w:r>
      <w:r w:rsidRPr="0079388C">
        <w:rPr>
          <w:rFonts w:ascii="Arial" w:hAnsi="Arial" w:cs="Arial"/>
          <w:sz w:val="16"/>
          <w:szCs w:val="16"/>
        </w:rPr>
        <w:t xml:space="preserve"> https://datos.covid-19.conacyt.mx/</w:t>
      </w:r>
    </w:p>
  </w:footnote>
  <w:footnote w:id="12">
    <w:p w14:paraId="1BE4027E" w14:textId="77777777" w:rsidR="00D56705" w:rsidRPr="00D56705" w:rsidRDefault="00D56705" w:rsidP="00D56705">
      <w:pPr>
        <w:pStyle w:val="Textonotapie"/>
        <w:jc w:val="both"/>
        <w:rPr>
          <w:rFonts w:ascii="Arial" w:hAnsi="Arial" w:cs="Arial"/>
          <w:sz w:val="16"/>
          <w:szCs w:val="16"/>
          <w:lang w:val="es-MX"/>
        </w:rPr>
      </w:pPr>
      <w:r w:rsidRPr="00D56705">
        <w:rPr>
          <w:rStyle w:val="Refdenotaalpie"/>
          <w:rFonts w:ascii="Arial" w:hAnsi="Arial" w:cs="Arial"/>
          <w:sz w:val="16"/>
          <w:szCs w:val="16"/>
          <w:vertAlign w:val="baseline"/>
        </w:rPr>
        <w:footnoteRef/>
      </w:r>
      <w:r w:rsidRPr="00D56705">
        <w:rPr>
          <w:rFonts w:ascii="Arial" w:hAnsi="Arial" w:cs="Arial"/>
          <w:sz w:val="16"/>
          <w:szCs w:val="16"/>
        </w:rPr>
        <w:t xml:space="preserve"> Castillo, Flor (13 de marzo de 2020). </w:t>
      </w:r>
      <w:hyperlink r:id="rId1" w:history="1">
        <w:r w:rsidRPr="00D56705">
          <w:rPr>
            <w:rStyle w:val="Hipervnculo"/>
            <w:rFonts w:ascii="Arial" w:hAnsi="Arial" w:cs="Arial"/>
            <w:sz w:val="16"/>
            <w:szCs w:val="16"/>
          </w:rPr>
          <w:t>«Confirman primer caso de coronavirus en Yucatán»</w:t>
        </w:r>
      </w:hyperlink>
      <w:r w:rsidRPr="00D56705">
        <w:rPr>
          <w:rFonts w:ascii="Arial" w:hAnsi="Arial" w:cs="Arial"/>
          <w:sz w:val="16"/>
          <w:szCs w:val="16"/>
        </w:rPr>
        <w:t>. </w:t>
      </w:r>
      <w:hyperlink r:id="rId2" w:tooltip="Excélsior" w:history="1">
        <w:r w:rsidRPr="00D56705">
          <w:rPr>
            <w:rStyle w:val="Hipervnculo"/>
            <w:rFonts w:ascii="Arial" w:hAnsi="Arial" w:cs="Arial"/>
            <w:i/>
            <w:iCs/>
            <w:sz w:val="16"/>
            <w:szCs w:val="16"/>
          </w:rPr>
          <w:t>Excélsior</w:t>
        </w:r>
      </w:hyperlink>
      <w:r w:rsidRPr="00D56705">
        <w:rPr>
          <w:rFonts w:ascii="Arial" w:hAnsi="Arial" w:cs="Arial"/>
          <w:sz w:val="16"/>
          <w:szCs w:val="16"/>
        </w:rPr>
        <w:t>. Consultado el 31 de julio de 2020.</w:t>
      </w:r>
    </w:p>
  </w:footnote>
  <w:footnote w:id="13">
    <w:p w14:paraId="15406C2D" w14:textId="77777777" w:rsidR="00D56705" w:rsidRPr="00D56705" w:rsidRDefault="00D56705" w:rsidP="00D56705">
      <w:pPr>
        <w:pStyle w:val="Textonotapie"/>
        <w:jc w:val="both"/>
        <w:rPr>
          <w:rFonts w:ascii="Arial" w:hAnsi="Arial" w:cs="Arial"/>
          <w:sz w:val="16"/>
          <w:szCs w:val="16"/>
          <w:lang w:val="es-MX"/>
        </w:rPr>
      </w:pPr>
      <w:r w:rsidRPr="00D56705">
        <w:rPr>
          <w:rStyle w:val="Refdenotaalpie"/>
          <w:rFonts w:ascii="Arial" w:hAnsi="Arial" w:cs="Arial"/>
          <w:sz w:val="16"/>
          <w:szCs w:val="16"/>
        </w:rPr>
        <w:footnoteRef/>
      </w:r>
      <w:r w:rsidRPr="00D56705">
        <w:rPr>
          <w:rFonts w:ascii="Arial" w:hAnsi="Arial" w:cs="Arial"/>
          <w:sz w:val="16"/>
          <w:szCs w:val="16"/>
        </w:rPr>
        <w:t xml:space="preserve"> «Por Covid-19, las clases se suspenden desde el martes en Yucatán». Diario de Yucatán. 15 de marzo de 2020. Consultado el 1 de agosto de 2020.</w:t>
      </w:r>
    </w:p>
  </w:footnote>
  <w:footnote w:id="14">
    <w:p w14:paraId="6382AA00" w14:textId="77777777" w:rsidR="00476082" w:rsidRPr="00476082" w:rsidRDefault="00476082">
      <w:pPr>
        <w:pStyle w:val="Textonotapie"/>
        <w:rPr>
          <w:rFonts w:ascii="Arial" w:hAnsi="Arial" w:cs="Arial"/>
          <w:sz w:val="16"/>
          <w:szCs w:val="16"/>
          <w:lang w:val="es-MX"/>
        </w:rPr>
      </w:pPr>
      <w:r w:rsidRPr="00157BA5">
        <w:rPr>
          <w:rStyle w:val="Refdenotaalpie"/>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
      </w:r>
      <w:r w:rsidRPr="00476082">
        <w:rPr>
          <w:rFonts w:ascii="Arial" w:hAnsi="Arial" w:cs="Arial"/>
          <w:sz w:val="16"/>
          <w:szCs w:val="16"/>
        </w:rPr>
        <w:t xml:space="preserve"> «Inicia la vacunación contra la covid-19 en México». El País. Consultado el 7 de diciembre de 2020.</w:t>
      </w:r>
    </w:p>
  </w:footnote>
  <w:footnote w:id="15">
    <w:p w14:paraId="26C0AFEC" w14:textId="77777777" w:rsidR="00BC6D1D" w:rsidRPr="00BC6D1D" w:rsidRDefault="00BC6D1D" w:rsidP="00BC6D1D">
      <w:pPr>
        <w:pStyle w:val="Textonotapie"/>
        <w:jc w:val="both"/>
        <w:rPr>
          <w:rFonts w:ascii="Arial" w:hAnsi="Arial" w:cs="Arial"/>
          <w:sz w:val="16"/>
          <w:szCs w:val="16"/>
          <w:lang w:val="es-MX"/>
        </w:rPr>
      </w:pPr>
      <w:r w:rsidRPr="00BC6D1D">
        <w:rPr>
          <w:rStyle w:val="Refdenotaalpie"/>
          <w:rFonts w:ascii="Arial" w:hAnsi="Arial" w:cs="Arial"/>
          <w:sz w:val="16"/>
          <w:szCs w:val="16"/>
        </w:rPr>
        <w:footnoteRef/>
      </w:r>
      <w:r w:rsidRPr="00BC6D1D">
        <w:rPr>
          <w:rFonts w:ascii="Arial" w:hAnsi="Arial" w:cs="Arial"/>
          <w:sz w:val="16"/>
          <w:szCs w:val="16"/>
        </w:rPr>
        <w:t xml:space="preserve"> Supervisa el gobernador Mauricio Vila Dosal la llegada a Yucatán de las primeras vacunas contra el coronavirus». Excélsior. 12 de enero de 2021. Consultado el 23 de abril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557E2C" w:rsidRDefault="00557E2C">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557E2C" w:rsidRPr="003B399F" w:rsidRDefault="00557E2C"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557E2C" w:rsidRPr="003B399F" w:rsidRDefault="00557E2C"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557E2C" w:rsidRPr="003B399F" w:rsidRDefault="00557E2C"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557E2C" w:rsidRPr="003B399F" w:rsidRDefault="00557E2C"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557E2C" w:rsidRPr="003B399F" w:rsidRDefault="00557E2C" w:rsidP="00917E51">
                    <w:pPr>
                      <w:jc w:val="center"/>
                      <w:rPr>
                        <w:rFonts w:ascii="Helvetica" w:hAnsi="Helvetica"/>
                        <w:b/>
                        <w:sz w:val="14"/>
                        <w:szCs w:val="14"/>
                      </w:rPr>
                    </w:pPr>
                    <w:r w:rsidRPr="003B399F">
                      <w:rPr>
                        <w:rFonts w:ascii="Helvetica" w:hAnsi="Helvetica"/>
                        <w:b/>
                        <w:sz w:val="14"/>
                        <w:szCs w:val="14"/>
                      </w:rPr>
                      <w:t>LIBRE Y SOBERANO DE</w:t>
                    </w:r>
                  </w:p>
                  <w:p w:rsidR="00557E2C" w:rsidRPr="003B399F" w:rsidRDefault="00557E2C"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557E2C" w:rsidRDefault="00557E2C" w:rsidP="003C0EDF">
                          <w:pPr>
                            <w:pStyle w:val="Encabezado"/>
                            <w:jc w:val="center"/>
                          </w:pPr>
                          <w:r>
                            <w:t>GOBIERNO DEL ESTADO DE YUCATÁN</w:t>
                          </w:r>
                        </w:p>
                        <w:p w14:paraId="66BD5682" w14:textId="77777777" w:rsidR="00557E2C" w:rsidRDefault="00557E2C"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557E2C" w:rsidRDefault="00557E2C" w:rsidP="0061342E">
                          <w:pPr>
                            <w:rPr>
                              <w:lang w:val="x-none"/>
                            </w:rPr>
                          </w:pPr>
                        </w:p>
                        <w:p w14:paraId="618F8DF5" w14:textId="77777777" w:rsidR="00557E2C" w:rsidRPr="0061342E" w:rsidRDefault="00557E2C"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557E2C" w:rsidRDefault="00557E2C" w:rsidP="003C0EDF">
                    <w:pPr>
                      <w:pStyle w:val="Encabezado"/>
                      <w:jc w:val="center"/>
                    </w:pPr>
                    <w:r>
                      <w:t>GOBIERNO DEL ESTADO DE YUCATÁN</w:t>
                    </w:r>
                  </w:p>
                  <w:p w:rsidR="00557E2C" w:rsidRDefault="00557E2C"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557E2C" w:rsidRDefault="00557E2C" w:rsidP="0061342E">
                    <w:pPr>
                      <w:rPr>
                        <w:lang w:val="x-none"/>
                      </w:rPr>
                    </w:pPr>
                  </w:p>
                  <w:p w:rsidR="00557E2C" w:rsidRPr="0061342E" w:rsidRDefault="00557E2C"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7">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0"/>
  </w:num>
  <w:num w:numId="5">
    <w:abstractNumId w:val="13"/>
  </w:num>
  <w:num w:numId="6">
    <w:abstractNumId w:val="2"/>
  </w:num>
  <w:num w:numId="7">
    <w:abstractNumId w:val="6"/>
  </w:num>
  <w:num w:numId="8">
    <w:abstractNumId w:val="5"/>
  </w:num>
  <w:num w:numId="9">
    <w:abstractNumId w:val="19"/>
  </w:num>
  <w:num w:numId="10">
    <w:abstractNumId w:val="8"/>
  </w:num>
  <w:num w:numId="11">
    <w:abstractNumId w:val="17"/>
  </w:num>
  <w:num w:numId="12">
    <w:abstractNumId w:val="4"/>
  </w:num>
  <w:num w:numId="13">
    <w:abstractNumId w:val="15"/>
  </w:num>
  <w:num w:numId="14">
    <w:abstractNumId w:val="9"/>
  </w:num>
  <w:num w:numId="15">
    <w:abstractNumId w:val="14"/>
  </w:num>
  <w:num w:numId="16">
    <w:abstractNumId w:val="7"/>
  </w:num>
  <w:num w:numId="17">
    <w:abstractNumId w:val="3"/>
  </w:num>
  <w:num w:numId="18">
    <w:abstractNumId w:val="18"/>
  </w:num>
  <w:num w:numId="19">
    <w:abstractNumId w:val="11"/>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6847"/>
    <w:rsid w:val="001B6E76"/>
    <w:rsid w:val="001C129A"/>
    <w:rsid w:val="001C1743"/>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1C69"/>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1E9C"/>
    <w:rsid w:val="00FB239C"/>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805585C4-08D4-400B-8EA2-C9B03EF9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mpras_de_p%C3%A1nico" TargetMode="External"/><Relationship Id="rId13" Type="http://schemas.openxmlformats.org/officeDocument/2006/relationships/hyperlink" Target="https://es.wikipedia.org/wiki/Vacuna_contra_la_COVID-19" TargetMode="External"/><Relationship Id="rId18" Type="http://schemas.openxmlformats.org/officeDocument/2006/relationships/hyperlink" Target="https://es.wikipedia.org/wiki/M%C3%A9rida_(M%C3%A9xico)"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es.wikipedia.org/wiki/Estado_de_M%C3%A9xico" TargetMode="External"/><Relationship Id="rId17" Type="http://schemas.openxmlformats.org/officeDocument/2006/relationships/hyperlink" Target="https://es.wikipedia.org/wiki/Ciudad"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es.wikipedia.org/w/index.php?title=Base_A%C3%A9rea_Militar_n.%C2%BA_8&amp;action=edit&amp;redlink=1" TargetMode="External"/><Relationship Id="rId20" Type="http://schemas.openxmlformats.org/officeDocument/2006/relationships/hyperlink" Target="https://es.wikipedia.org/wiki/Vacunaci%C3%B3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Quer%C3%A9taro"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Fuerza_A%C3%A9rea_Mexicana" TargetMode="External"/><Relationship Id="rId23" Type="http://schemas.openxmlformats.org/officeDocument/2006/relationships/image" Target="media/image3.jpeg"/><Relationship Id="rId28" Type="http://schemas.openxmlformats.org/officeDocument/2006/relationships/header" Target="header1.xml"/><Relationship Id="rId10" Type="http://schemas.openxmlformats.org/officeDocument/2006/relationships/hyperlink" Target="https://es.wikipedia.org/wiki/Ciudad_de_M%C3%A9xico" TargetMode="External"/><Relationship Id="rId19" Type="http://schemas.openxmlformats.org/officeDocument/2006/relationships/hyperlink" Target="https://es.wikipedia.org/wiki/Vacuna_de_Pfizer-BioNTech_para_la_COVID-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Vacunaci%C3%B3n_contra_la_COVID-19_en_M%C3%A9xico" TargetMode="External"/><Relationship Id="rId14" Type="http://schemas.openxmlformats.org/officeDocument/2006/relationships/hyperlink" Target="https://es.wikipedia.org/wiki/Lockheed_C-130_Hercules" TargetMode="External"/><Relationship Id="rId22" Type="http://schemas.openxmlformats.org/officeDocument/2006/relationships/image" Target="media/image2.jpeg"/><Relationship Id="rId27" Type="http://schemas.openxmlformats.org/officeDocument/2006/relationships/image" Target="media/image7.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Exc%C3%A9lsior" TargetMode="External"/><Relationship Id="rId1" Type="http://schemas.openxmlformats.org/officeDocument/2006/relationships/hyperlink" Target="https://www.excelsior.com.mx/nacional/confirman-primer-caso-de-coronavirus-en-yucatan/136968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00F0-8A44-4258-B1A8-99009967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3565</Words>
  <Characters>19505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23024</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PC</cp:lastModifiedBy>
  <cp:revision>12</cp:revision>
  <cp:lastPrinted>2022-03-24T04:04:00Z</cp:lastPrinted>
  <dcterms:created xsi:type="dcterms:W3CDTF">2022-03-24T04:35:00Z</dcterms:created>
  <dcterms:modified xsi:type="dcterms:W3CDTF">2022-03-28T16:07:00Z</dcterms:modified>
</cp:coreProperties>
</file>